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070" w:rsidRPr="00416933" w:rsidRDefault="003F2070" w:rsidP="007C542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Arial" w:hAnsi="Arial" w:cs="Arial"/>
          <w:b/>
          <w:sz w:val="20"/>
          <w:szCs w:val="20"/>
        </w:rPr>
      </w:pPr>
      <w:r w:rsidRPr="00416933">
        <w:rPr>
          <w:rFonts w:ascii="Arial" w:hAnsi="Arial" w:cs="Arial"/>
          <w:b/>
          <w:sz w:val="20"/>
          <w:szCs w:val="20"/>
        </w:rPr>
        <w:t xml:space="preserve">ASC </w:t>
      </w:r>
      <w:proofErr w:type="spellStart"/>
      <w:r w:rsidRPr="00416933">
        <w:rPr>
          <w:rFonts w:ascii="Arial" w:hAnsi="Arial" w:cs="Arial"/>
          <w:b/>
          <w:sz w:val="20"/>
          <w:szCs w:val="20"/>
        </w:rPr>
        <w:t>InSieme</w:t>
      </w:r>
      <w:proofErr w:type="spellEnd"/>
    </w:p>
    <w:p w:rsidR="003F2070" w:rsidRPr="00416933" w:rsidRDefault="003F2070" w:rsidP="007C542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Arial" w:hAnsi="Arial" w:cs="Arial"/>
          <w:b/>
          <w:sz w:val="20"/>
          <w:szCs w:val="20"/>
        </w:rPr>
      </w:pPr>
      <w:r w:rsidRPr="00416933">
        <w:rPr>
          <w:rFonts w:ascii="Arial" w:hAnsi="Arial" w:cs="Arial"/>
          <w:b/>
          <w:sz w:val="20"/>
          <w:szCs w:val="20"/>
        </w:rPr>
        <w:t xml:space="preserve">Azienda </w:t>
      </w:r>
      <w:r w:rsidRPr="00416933">
        <w:rPr>
          <w:rFonts w:ascii="Arial" w:hAnsi="Arial" w:cs="Arial"/>
          <w:b/>
          <w:bCs/>
          <w:sz w:val="20"/>
          <w:szCs w:val="20"/>
        </w:rPr>
        <w:t xml:space="preserve">Servizi per </w:t>
      </w:r>
      <w:smartTag w:uri="urn:schemas-microsoft-com:office:smarttags" w:element="PersonName">
        <w:smartTagPr>
          <w:attr w:name="ProductID" w:val="la Cittadinanza Azienda"/>
        </w:smartTagPr>
        <w:r w:rsidRPr="00416933">
          <w:rPr>
            <w:rFonts w:ascii="Arial" w:hAnsi="Arial" w:cs="Arial"/>
            <w:b/>
            <w:bCs/>
            <w:sz w:val="20"/>
            <w:szCs w:val="20"/>
          </w:rPr>
          <w:t xml:space="preserve">la Cittadinanza </w:t>
        </w:r>
        <w:r w:rsidRPr="00416933">
          <w:rPr>
            <w:rFonts w:ascii="Arial" w:hAnsi="Arial" w:cs="Arial"/>
            <w:b/>
            <w:sz w:val="20"/>
            <w:szCs w:val="20"/>
          </w:rPr>
          <w:t>Azienda</w:t>
        </w:r>
      </w:smartTag>
      <w:r w:rsidRPr="00416933">
        <w:rPr>
          <w:rFonts w:ascii="Arial" w:hAnsi="Arial" w:cs="Arial"/>
          <w:b/>
          <w:sz w:val="20"/>
          <w:szCs w:val="20"/>
        </w:rPr>
        <w:t xml:space="preserve"> </w:t>
      </w:r>
      <w:r w:rsidRPr="00416933">
        <w:rPr>
          <w:rFonts w:ascii="Arial" w:hAnsi="Arial" w:cs="Arial"/>
          <w:b/>
          <w:bCs/>
          <w:sz w:val="20"/>
          <w:szCs w:val="20"/>
        </w:rPr>
        <w:t>speciale Interventi Sociali Valli del Reno, Lavino e Samoggia</w:t>
      </w:r>
    </w:p>
    <w:p w:rsidR="003F2070" w:rsidRPr="00416933" w:rsidRDefault="003F2070" w:rsidP="007C542A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3F2070" w:rsidRPr="00416933" w:rsidRDefault="003F2070" w:rsidP="007C542A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16933">
        <w:rPr>
          <w:rFonts w:ascii="Arial" w:hAnsi="Arial" w:cs="Arial"/>
          <w:b/>
          <w:sz w:val="20"/>
          <w:szCs w:val="20"/>
          <w:u w:val="single"/>
        </w:rPr>
        <w:t>SCHEDA INFORMATIVA DI GARA</w:t>
      </w:r>
    </w:p>
    <w:p w:rsidR="003F2070" w:rsidRPr="00416933" w:rsidRDefault="003F2070" w:rsidP="007C542A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3F2070" w:rsidRPr="00416933" w:rsidRDefault="003F2070" w:rsidP="007C542A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3F2070" w:rsidRPr="00416933" w:rsidRDefault="003F2070" w:rsidP="007C542A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Arial" w:hAnsi="Arial" w:cs="Arial"/>
          <w:b/>
          <w:sz w:val="20"/>
          <w:szCs w:val="20"/>
          <w:u w:val="single"/>
        </w:rPr>
      </w:pPr>
      <w:r w:rsidRPr="00416933">
        <w:rPr>
          <w:rFonts w:ascii="Arial" w:hAnsi="Arial" w:cs="Arial"/>
          <w:b/>
          <w:sz w:val="20"/>
          <w:szCs w:val="20"/>
          <w:u w:val="single"/>
        </w:rPr>
        <w:t>1) Informazioni su Amministratori ed Organico:</w:t>
      </w:r>
    </w:p>
    <w:p w:rsidR="003F2070" w:rsidRPr="00416933" w:rsidRDefault="003F2070" w:rsidP="007C542A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snapToGrid w:val="0"/>
        <w:ind w:left="5" w:right="965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5350"/>
      </w:tblGrid>
      <w:tr w:rsidR="003F2070" w:rsidRPr="00416933" w:rsidTr="00CC7481"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F2070" w:rsidRPr="00416933" w:rsidRDefault="003F2070" w:rsidP="00CC7481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6933">
              <w:rPr>
                <w:rFonts w:ascii="Arial" w:hAnsi="Arial" w:cs="Arial"/>
                <w:b/>
                <w:sz w:val="20"/>
                <w:szCs w:val="20"/>
              </w:rPr>
              <w:t>Direttore Generale:</w:t>
            </w:r>
          </w:p>
        </w:tc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070" w:rsidRPr="00416933" w:rsidRDefault="003F2070" w:rsidP="00CC7481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6933">
              <w:rPr>
                <w:rFonts w:ascii="Arial" w:hAnsi="Arial" w:cs="Arial"/>
                <w:b/>
                <w:sz w:val="20"/>
                <w:szCs w:val="20"/>
              </w:rPr>
              <w:t>n. 1</w:t>
            </w:r>
          </w:p>
        </w:tc>
      </w:tr>
      <w:tr w:rsidR="003F2070" w:rsidRPr="00416933" w:rsidTr="00CC7481">
        <w:tc>
          <w:tcPr>
            <w:tcW w:w="440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3F2070" w:rsidRPr="00416933" w:rsidRDefault="003F2070" w:rsidP="00CC7481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6933">
              <w:rPr>
                <w:rFonts w:ascii="Arial" w:hAnsi="Arial" w:cs="Arial"/>
                <w:b/>
                <w:sz w:val="20"/>
                <w:szCs w:val="20"/>
              </w:rPr>
              <w:t xml:space="preserve">Numero dipendenti </w:t>
            </w:r>
          </w:p>
        </w:tc>
        <w:tc>
          <w:tcPr>
            <w:tcW w:w="53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2070" w:rsidRPr="00416933" w:rsidRDefault="003F2070" w:rsidP="00CC7481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6933">
              <w:rPr>
                <w:rFonts w:ascii="Arial" w:hAnsi="Arial" w:cs="Arial"/>
                <w:b/>
                <w:bCs/>
                <w:sz w:val="20"/>
                <w:szCs w:val="20"/>
              </w:rPr>
              <w:t>n. 98</w:t>
            </w:r>
          </w:p>
        </w:tc>
      </w:tr>
      <w:tr w:rsidR="003F2070" w:rsidRPr="00416933" w:rsidTr="00CC7481"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70" w:rsidRPr="00416933" w:rsidRDefault="003F2070" w:rsidP="00CC7481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6933">
              <w:rPr>
                <w:rFonts w:ascii="Arial" w:hAnsi="Arial" w:cs="Arial"/>
                <w:b/>
                <w:sz w:val="20"/>
                <w:szCs w:val="20"/>
              </w:rPr>
              <w:t>Retribuzioni annue lorde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70" w:rsidRPr="00416933" w:rsidRDefault="003F2070" w:rsidP="00CC7481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6933">
              <w:rPr>
                <w:rFonts w:ascii="Arial" w:hAnsi="Arial" w:cs="Arial"/>
                <w:b/>
                <w:sz w:val="20"/>
                <w:szCs w:val="20"/>
              </w:rPr>
              <w:t>€ 2.641.874,11</w:t>
            </w:r>
          </w:p>
        </w:tc>
      </w:tr>
      <w:tr w:rsidR="003F2070" w:rsidRPr="00416933" w:rsidTr="00CC7481"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70" w:rsidRPr="00416933" w:rsidRDefault="003F2070" w:rsidP="00CC7481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6933">
              <w:rPr>
                <w:rFonts w:ascii="Arial" w:hAnsi="Arial" w:cs="Arial"/>
                <w:b/>
                <w:sz w:val="20"/>
                <w:szCs w:val="20"/>
              </w:rPr>
              <w:t>N. componenti Consiglio di Amministrazione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70" w:rsidRPr="00416933" w:rsidRDefault="003F2070" w:rsidP="007C542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6933">
              <w:rPr>
                <w:rFonts w:ascii="Arial" w:hAnsi="Arial" w:cs="Arial"/>
                <w:b/>
                <w:sz w:val="20"/>
                <w:szCs w:val="20"/>
              </w:rPr>
              <w:t>n. 3</w:t>
            </w:r>
          </w:p>
        </w:tc>
      </w:tr>
      <w:tr w:rsidR="003F2070" w:rsidRPr="00416933" w:rsidTr="00CC7481"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70" w:rsidRPr="00416933" w:rsidRDefault="003F2070" w:rsidP="00CC7481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6933">
              <w:rPr>
                <w:rFonts w:ascii="Arial" w:hAnsi="Arial" w:cs="Arial"/>
                <w:b/>
                <w:sz w:val="20"/>
                <w:szCs w:val="20"/>
              </w:rPr>
              <w:t>N. PO Amministrative e RUP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70" w:rsidRPr="00416933" w:rsidRDefault="003F2070" w:rsidP="007C542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6933">
              <w:rPr>
                <w:rFonts w:ascii="Arial" w:hAnsi="Arial" w:cs="Arial"/>
                <w:b/>
                <w:sz w:val="20"/>
                <w:szCs w:val="20"/>
              </w:rPr>
              <w:t>n. 5</w:t>
            </w:r>
          </w:p>
        </w:tc>
      </w:tr>
      <w:tr w:rsidR="003F2070" w:rsidRPr="00416933" w:rsidTr="00CC7481"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70" w:rsidRPr="00416933" w:rsidRDefault="003F2070" w:rsidP="00CC7481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6933">
              <w:rPr>
                <w:rFonts w:ascii="Arial" w:hAnsi="Arial" w:cs="Arial"/>
                <w:b/>
                <w:sz w:val="20"/>
                <w:szCs w:val="20"/>
              </w:rPr>
              <w:t>N. PO Tecniche e RUP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070" w:rsidRPr="00416933" w:rsidRDefault="003F2070" w:rsidP="007C542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6933">
              <w:rPr>
                <w:rFonts w:ascii="Arial" w:hAnsi="Arial" w:cs="Arial"/>
                <w:b/>
                <w:sz w:val="20"/>
                <w:szCs w:val="20"/>
              </w:rPr>
              <w:t>n. 0</w:t>
            </w:r>
          </w:p>
        </w:tc>
      </w:tr>
    </w:tbl>
    <w:p w:rsidR="003F2070" w:rsidRPr="00416933" w:rsidRDefault="003F2070" w:rsidP="007C542A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Arial" w:hAnsi="Arial" w:cs="Arial"/>
          <w:sz w:val="20"/>
          <w:szCs w:val="20"/>
        </w:rPr>
      </w:pPr>
    </w:p>
    <w:p w:rsidR="003F2070" w:rsidRPr="00416933" w:rsidRDefault="003F2070" w:rsidP="007C542A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Arial" w:hAnsi="Arial" w:cs="Arial"/>
          <w:sz w:val="20"/>
          <w:szCs w:val="20"/>
        </w:rPr>
      </w:pPr>
    </w:p>
    <w:p w:rsidR="003F2070" w:rsidRPr="00416933" w:rsidRDefault="003F2070" w:rsidP="007C542A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16933">
        <w:rPr>
          <w:rFonts w:ascii="Arial" w:hAnsi="Arial" w:cs="Arial"/>
          <w:b/>
          <w:sz w:val="20"/>
          <w:szCs w:val="20"/>
          <w:u w:val="single"/>
        </w:rPr>
        <w:t>3) Informazioni sul fatturato:</w:t>
      </w:r>
    </w:p>
    <w:p w:rsidR="003F2070" w:rsidRPr="00416933" w:rsidRDefault="003F2070" w:rsidP="007C542A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5380"/>
      </w:tblGrid>
      <w:tr w:rsidR="003F2070" w:rsidRPr="00416933" w:rsidTr="00CC7481">
        <w:tc>
          <w:tcPr>
            <w:tcW w:w="4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F2070" w:rsidRPr="00416933" w:rsidRDefault="003F2070" w:rsidP="00CC7481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6933">
              <w:rPr>
                <w:rFonts w:ascii="Arial" w:hAnsi="Arial" w:cs="Arial"/>
                <w:b/>
                <w:sz w:val="20"/>
                <w:szCs w:val="20"/>
              </w:rPr>
              <w:t xml:space="preserve">Fatturato annuo </w:t>
            </w:r>
            <w:r w:rsidRPr="00416933">
              <w:rPr>
                <w:rFonts w:ascii="Arial" w:hAnsi="Arial" w:cs="Arial"/>
                <w:sz w:val="20"/>
                <w:szCs w:val="20"/>
              </w:rPr>
              <w:t>(Il fatturato attivo corrispondente al c.d. valore della produzione dell’Azienda)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2070" w:rsidRPr="00416933" w:rsidRDefault="003F2070" w:rsidP="00CC7481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6933">
              <w:rPr>
                <w:rFonts w:ascii="Arial" w:hAnsi="Arial" w:cs="Arial"/>
                <w:b/>
                <w:sz w:val="20"/>
                <w:szCs w:val="20"/>
              </w:rPr>
              <w:t>€ 13.500.000,00</w:t>
            </w:r>
          </w:p>
        </w:tc>
      </w:tr>
    </w:tbl>
    <w:p w:rsidR="003F2070" w:rsidRPr="00416933" w:rsidRDefault="003F2070" w:rsidP="007C542A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Arial" w:hAnsi="Arial" w:cs="Arial"/>
          <w:sz w:val="20"/>
          <w:szCs w:val="20"/>
        </w:rPr>
      </w:pPr>
    </w:p>
    <w:p w:rsidR="003F2070" w:rsidRPr="00416933" w:rsidRDefault="003F2070" w:rsidP="007C542A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Arial" w:hAnsi="Arial" w:cs="Arial"/>
          <w:b/>
          <w:sz w:val="20"/>
          <w:szCs w:val="20"/>
          <w:u w:val="single"/>
        </w:rPr>
      </w:pPr>
      <w:r w:rsidRPr="00416933">
        <w:rPr>
          <w:rFonts w:ascii="Arial" w:hAnsi="Arial" w:cs="Arial"/>
          <w:b/>
          <w:sz w:val="20"/>
          <w:szCs w:val="20"/>
          <w:u w:val="single"/>
        </w:rPr>
        <w:t>3) Informazioni su servizi ed attività:</w:t>
      </w:r>
    </w:p>
    <w:p w:rsidR="003F2070" w:rsidRPr="00416933" w:rsidRDefault="003F2070" w:rsidP="007C542A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Arial" w:hAnsi="Arial" w:cs="Arial"/>
          <w:b/>
          <w:sz w:val="20"/>
          <w:szCs w:val="20"/>
          <w:u w:val="single"/>
        </w:rPr>
      </w:pPr>
    </w:p>
    <w:p w:rsidR="003F2070" w:rsidRPr="00416933" w:rsidRDefault="003F2070" w:rsidP="007C542A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Arial" w:hAnsi="Arial" w:cs="Arial"/>
          <w:b/>
          <w:sz w:val="20"/>
          <w:szCs w:val="20"/>
          <w:u w:val="single"/>
        </w:rPr>
      </w:pPr>
      <w:r w:rsidRPr="00416933">
        <w:rPr>
          <w:rFonts w:ascii="Arial" w:hAnsi="Arial" w:cs="Arial"/>
          <w:b/>
          <w:sz w:val="20"/>
          <w:szCs w:val="20"/>
        </w:rPr>
        <w:t xml:space="preserve">Descrizione dettagliata delle attività svolte con specifica di </w:t>
      </w:r>
      <w:r w:rsidRPr="00416933">
        <w:rPr>
          <w:rFonts w:ascii="Arial" w:hAnsi="Arial" w:cs="Arial"/>
          <w:b/>
          <w:sz w:val="20"/>
          <w:szCs w:val="20"/>
          <w:u w:val="single"/>
        </w:rPr>
        <w:t>quali in gestione diretta e quali affidate tramite appalti o concessioni</w:t>
      </w:r>
    </w:p>
    <w:p w:rsidR="003F2070" w:rsidRPr="00416933" w:rsidRDefault="003F2070" w:rsidP="007C542A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Arial" w:hAnsi="Arial" w:cs="Arial"/>
          <w:b/>
          <w:sz w:val="20"/>
          <w:szCs w:val="20"/>
          <w:u w:val="single"/>
        </w:rPr>
      </w:pPr>
    </w:p>
    <w:p w:rsidR="003F2070" w:rsidRPr="00416933" w:rsidRDefault="003F2070" w:rsidP="007C542A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Arial" w:hAnsi="Arial" w:cs="Arial"/>
          <w:b/>
          <w:sz w:val="20"/>
          <w:szCs w:val="20"/>
          <w:u w:val="single"/>
        </w:rPr>
      </w:pPr>
    </w:p>
    <w:p w:rsidR="003F2070" w:rsidRPr="00416933" w:rsidRDefault="003F2070" w:rsidP="003D680E">
      <w:pPr>
        <w:pStyle w:val="Corpotesto"/>
        <w:jc w:val="both"/>
        <w:rPr>
          <w:color w:val="000000"/>
          <w:sz w:val="20"/>
        </w:rPr>
      </w:pPr>
      <w:r w:rsidRPr="00416933">
        <w:rPr>
          <w:bCs/>
          <w:color w:val="000000"/>
          <w:sz w:val="20"/>
        </w:rPr>
        <w:t xml:space="preserve">ASC </w:t>
      </w:r>
      <w:proofErr w:type="spellStart"/>
      <w:r w:rsidRPr="00416933">
        <w:rPr>
          <w:bCs/>
          <w:color w:val="000000"/>
          <w:sz w:val="20"/>
        </w:rPr>
        <w:t>InSieme</w:t>
      </w:r>
      <w:proofErr w:type="spellEnd"/>
      <w:r w:rsidRPr="00416933">
        <w:rPr>
          <w:bCs/>
          <w:color w:val="000000"/>
          <w:sz w:val="20"/>
        </w:rPr>
        <w:t xml:space="preserve"> Azienda Servizi per </w:t>
      </w:r>
      <w:smartTag w:uri="urn:schemas-microsoft-com:office:smarttags" w:element="PersonName">
        <w:smartTagPr>
          <w:attr w:name="ProductID" w:val="la Cittadinanza  Azienda"/>
        </w:smartTagPr>
        <w:r w:rsidRPr="00416933">
          <w:rPr>
            <w:bCs/>
            <w:color w:val="000000"/>
            <w:sz w:val="20"/>
          </w:rPr>
          <w:t>la Cittadinanza  Azienda</w:t>
        </w:r>
      </w:smartTag>
      <w:r w:rsidRPr="00416933">
        <w:rPr>
          <w:bCs/>
          <w:color w:val="000000"/>
          <w:sz w:val="20"/>
        </w:rPr>
        <w:t xml:space="preserve"> speciale Interventi Sociali Valli del Reno, Lavino e Samoggia si è costituita nel 2009 n</w:t>
      </w:r>
      <w:r w:rsidRPr="00416933">
        <w:rPr>
          <w:color w:val="000000"/>
          <w:sz w:val="20"/>
        </w:rPr>
        <w:t xml:space="preserve">ell’ambito del processo di realizzazione e ottimizzazione del sistema integrato di interventi e servizi sociali e assistenziali promosso dalla Legge Regionale E.R. n. 2/2003 e </w:t>
      </w:r>
      <w:proofErr w:type="spellStart"/>
      <w:r w:rsidRPr="00416933">
        <w:rPr>
          <w:color w:val="000000"/>
          <w:sz w:val="20"/>
        </w:rPr>
        <w:t>s.m</w:t>
      </w:r>
      <w:proofErr w:type="spellEnd"/>
      <w:r w:rsidRPr="00416933">
        <w:rPr>
          <w:color w:val="000000"/>
          <w:sz w:val="20"/>
        </w:rPr>
        <w:t>. e i.</w:t>
      </w:r>
    </w:p>
    <w:p w:rsidR="003F2070" w:rsidRPr="00416933" w:rsidRDefault="003F2070" w:rsidP="003D680E">
      <w:pPr>
        <w:pStyle w:val="Testonormale1"/>
        <w:tabs>
          <w:tab w:val="left" w:pos="426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416933">
        <w:rPr>
          <w:rFonts w:ascii="Arial" w:hAnsi="Arial" w:cs="Arial"/>
          <w:color w:val="000000"/>
          <w:sz w:val="20"/>
          <w:szCs w:val="20"/>
        </w:rPr>
        <w:t xml:space="preserve">ASC nasce in funzione di ottimizzare e delegare ad un’unica organizzazione i servizi sociali dei Comuni del Distretto di Casalecchio di Reno (Casalecchio di Reno, Monte San Pietro, Sasso Marconi, Valsamoggia, Zola Predosa). Nel </w:t>
      </w:r>
      <w:smartTag w:uri="urn:schemas-microsoft-com:office:smarttags" w:element="metricconverter">
        <w:smartTagPr>
          <w:attr w:name="ProductID" w:val="2014, a"/>
        </w:smartTagPr>
        <w:r w:rsidRPr="00416933">
          <w:rPr>
            <w:rFonts w:ascii="Arial" w:hAnsi="Arial" w:cs="Arial"/>
            <w:color w:val="000000"/>
            <w:sz w:val="20"/>
            <w:szCs w:val="20"/>
          </w:rPr>
          <w:t>2014, a</w:t>
        </w:r>
      </w:smartTag>
      <w:r w:rsidRPr="00416933">
        <w:rPr>
          <w:rFonts w:ascii="Arial" w:hAnsi="Arial" w:cs="Arial"/>
          <w:color w:val="000000"/>
          <w:sz w:val="20"/>
          <w:szCs w:val="20"/>
        </w:rPr>
        <w:t xml:space="preserve"> seguito della costituzione da parte dei Comuni suddetti dell’Unione del Comuni Valli del Reno, del Lavino e del Samoggia, l’Azienda è divenuta azienda speciale dell’Unione anche in ottemperanza della citata normativa regionale.</w:t>
      </w:r>
    </w:p>
    <w:p w:rsidR="003F2070" w:rsidRPr="00416933" w:rsidRDefault="003F2070" w:rsidP="003D680E">
      <w:pPr>
        <w:pStyle w:val="Testonormale1"/>
        <w:tabs>
          <w:tab w:val="left" w:pos="426"/>
        </w:tabs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16933">
        <w:rPr>
          <w:rFonts w:ascii="Arial" w:hAnsi="Arial" w:cs="Arial"/>
          <w:color w:val="000000"/>
          <w:sz w:val="20"/>
          <w:szCs w:val="20"/>
        </w:rPr>
        <w:t>L’attività dell’</w:t>
      </w:r>
      <w:proofErr w:type="spellStart"/>
      <w:r w:rsidRPr="00416933">
        <w:rPr>
          <w:rFonts w:ascii="Arial" w:hAnsi="Arial" w:cs="Arial"/>
          <w:color w:val="000000"/>
          <w:sz w:val="20"/>
          <w:szCs w:val="20"/>
        </w:rPr>
        <w:t>azieneda</w:t>
      </w:r>
      <w:proofErr w:type="spellEnd"/>
      <w:r w:rsidRPr="00416933">
        <w:rPr>
          <w:rFonts w:ascii="Arial" w:hAnsi="Arial" w:cs="Arial"/>
          <w:color w:val="000000"/>
          <w:sz w:val="20"/>
          <w:szCs w:val="20"/>
        </w:rPr>
        <w:t xml:space="preserve"> consiste nell’organizzazione ed erogazione di servizi sociali, socio-assistenziali e socio-sanitari rivolti ad anziani, minori, adulti e disabili, sia tramite strutture gestite direttamente o affidate in gestione a terzi (residenze sanitarie assistenziali, strutture  protette, case albergo, centri diurni, comunità alloggio) sia presso il domicilio degli assistiti, come pure per il tramite di famiglie affidatarie ed anche nell’</w:t>
      </w:r>
      <w:r w:rsidRPr="00416933">
        <w:rPr>
          <w:rFonts w:ascii="Arial" w:hAnsi="Arial" w:cs="Arial"/>
          <w:bCs/>
          <w:color w:val="000000"/>
          <w:sz w:val="20"/>
          <w:szCs w:val="20"/>
        </w:rPr>
        <w:t>esercizio delle funzioni di “tutore” che possono essere svolte dal Direttore e/o Responsabili di settore ed affidate ai sensi del Codice Civile (art. 354 e art. 424).</w:t>
      </w:r>
      <w:r w:rsidRPr="00416933">
        <w:rPr>
          <w:rFonts w:ascii="Arial" w:hAnsi="Arial" w:cs="Arial"/>
          <w:color w:val="000000"/>
          <w:sz w:val="20"/>
          <w:szCs w:val="20"/>
        </w:rPr>
        <w:t xml:space="preserve"> in forza di specifici atti amministrativi.</w:t>
      </w:r>
    </w:p>
    <w:p w:rsidR="003F2070" w:rsidRPr="003D680E" w:rsidRDefault="003F2070" w:rsidP="003D680E">
      <w:pPr>
        <w:pStyle w:val="Titolo1"/>
        <w:jc w:val="both"/>
        <w:rPr>
          <w:bCs w:val="0"/>
          <w:color w:val="000000"/>
          <w:sz w:val="20"/>
          <w:szCs w:val="20"/>
          <w:u w:val="single"/>
        </w:rPr>
      </w:pPr>
      <w:r w:rsidRPr="00416933">
        <w:rPr>
          <w:b w:val="0"/>
          <w:bCs w:val="0"/>
          <w:color w:val="000000"/>
          <w:sz w:val="20"/>
          <w:szCs w:val="20"/>
        </w:rPr>
        <w:t>Attualmente l’Azienda gestisce direttament</w:t>
      </w:r>
      <w:r w:rsidR="003D680E">
        <w:rPr>
          <w:b w:val="0"/>
          <w:bCs w:val="0"/>
          <w:color w:val="000000"/>
          <w:sz w:val="20"/>
          <w:szCs w:val="20"/>
        </w:rPr>
        <w:t>e 5 Centri Diurni per anziani (</w:t>
      </w:r>
      <w:r w:rsidRPr="00416933">
        <w:rPr>
          <w:b w:val="0"/>
          <w:bCs w:val="0"/>
          <w:color w:val="000000"/>
          <w:sz w:val="20"/>
          <w:szCs w:val="20"/>
        </w:rPr>
        <w:t xml:space="preserve">per un totale di </w:t>
      </w:r>
      <w:r w:rsidR="003D680E">
        <w:rPr>
          <w:b w:val="0"/>
          <w:bCs w:val="0"/>
          <w:color w:val="000000"/>
          <w:sz w:val="20"/>
          <w:szCs w:val="20"/>
        </w:rPr>
        <w:t xml:space="preserve">circa 100 anziani ospiti) ed </w:t>
      </w:r>
      <w:r w:rsidR="003D680E" w:rsidRPr="003D680E">
        <w:rPr>
          <w:bCs w:val="0"/>
          <w:color w:val="000000"/>
          <w:sz w:val="20"/>
          <w:szCs w:val="20"/>
        </w:rPr>
        <w:t>un</w:t>
      </w:r>
      <w:r w:rsidRPr="003D680E">
        <w:rPr>
          <w:bCs w:val="0"/>
          <w:color w:val="000000"/>
          <w:sz w:val="20"/>
          <w:szCs w:val="20"/>
        </w:rPr>
        <w:t>a Casa Protetta</w:t>
      </w:r>
      <w:r w:rsidRPr="00416933">
        <w:rPr>
          <w:b w:val="0"/>
          <w:bCs w:val="0"/>
          <w:color w:val="000000"/>
          <w:sz w:val="20"/>
          <w:szCs w:val="20"/>
        </w:rPr>
        <w:t xml:space="preserve"> per anziani di 30 posti che però </w:t>
      </w:r>
      <w:r w:rsidRPr="003D680E">
        <w:rPr>
          <w:bCs w:val="0"/>
          <w:color w:val="000000"/>
          <w:sz w:val="20"/>
          <w:szCs w:val="20"/>
          <w:u w:val="single"/>
        </w:rPr>
        <w:t xml:space="preserve">è in fase di esternalizzazione a soggetto privato con probabile data di passaggio il 31/12/2017 con una possibile proroga massima di gestione diretta fino al 31/3/2018. </w:t>
      </w:r>
    </w:p>
    <w:p w:rsidR="003F2070" w:rsidRPr="00416933" w:rsidRDefault="003F2070" w:rsidP="003D680E">
      <w:pPr>
        <w:jc w:val="both"/>
        <w:rPr>
          <w:rFonts w:ascii="Arial" w:hAnsi="Arial" w:cs="Arial"/>
          <w:sz w:val="20"/>
          <w:szCs w:val="20"/>
        </w:rPr>
      </w:pPr>
      <w:r w:rsidRPr="00416933">
        <w:rPr>
          <w:rFonts w:ascii="Arial" w:hAnsi="Arial" w:cs="Arial"/>
          <w:sz w:val="20"/>
          <w:szCs w:val="20"/>
        </w:rPr>
        <w:t xml:space="preserve">L’azienda gestisce inoltre tramite appalto a cooperative specializzate tutti i servizi educativi rivolti a minori, adulti e disabili, sia minori che adulti, sia in ambito scolastico che non con contratti per un valore annuo pari a circa euro 3.000.000. </w:t>
      </w:r>
    </w:p>
    <w:p w:rsidR="003F2070" w:rsidRPr="00416933" w:rsidRDefault="003F2070" w:rsidP="003D680E">
      <w:pPr>
        <w:jc w:val="both"/>
        <w:rPr>
          <w:rFonts w:ascii="Arial" w:hAnsi="Arial" w:cs="Arial"/>
          <w:sz w:val="20"/>
          <w:szCs w:val="20"/>
        </w:rPr>
      </w:pPr>
      <w:r w:rsidRPr="00416933">
        <w:rPr>
          <w:rFonts w:ascii="Arial" w:hAnsi="Arial" w:cs="Arial"/>
          <w:sz w:val="20"/>
          <w:szCs w:val="20"/>
        </w:rPr>
        <w:t xml:space="preserve">Sempre tramite appalti gestisce trasporti di anziani e disabili ed ha rapporti contrattuali con strutture che ospitano minori allontanati dalle famiglie d’origine. </w:t>
      </w:r>
    </w:p>
    <w:p w:rsidR="003F2070" w:rsidRDefault="003F2070" w:rsidP="003D680E">
      <w:pPr>
        <w:jc w:val="both"/>
        <w:rPr>
          <w:rFonts w:ascii="Arial" w:hAnsi="Arial" w:cs="Arial"/>
          <w:sz w:val="20"/>
          <w:szCs w:val="20"/>
        </w:rPr>
      </w:pPr>
    </w:p>
    <w:p w:rsidR="00350B2A" w:rsidRDefault="00350B2A" w:rsidP="007C542A">
      <w:pPr>
        <w:rPr>
          <w:rFonts w:ascii="Arial" w:hAnsi="Arial" w:cs="Arial"/>
          <w:sz w:val="20"/>
          <w:szCs w:val="20"/>
        </w:rPr>
      </w:pPr>
    </w:p>
    <w:p w:rsidR="00350B2A" w:rsidRDefault="00350B2A" w:rsidP="007C542A">
      <w:pPr>
        <w:rPr>
          <w:rFonts w:ascii="Arial" w:hAnsi="Arial" w:cs="Arial"/>
          <w:sz w:val="20"/>
          <w:szCs w:val="20"/>
        </w:rPr>
      </w:pPr>
    </w:p>
    <w:p w:rsidR="00350B2A" w:rsidRDefault="00350B2A" w:rsidP="007C542A">
      <w:pPr>
        <w:rPr>
          <w:rFonts w:ascii="Arial" w:hAnsi="Arial" w:cs="Arial"/>
          <w:sz w:val="20"/>
          <w:szCs w:val="20"/>
        </w:rPr>
      </w:pPr>
    </w:p>
    <w:p w:rsidR="00350B2A" w:rsidRDefault="00350B2A" w:rsidP="007C542A">
      <w:pPr>
        <w:rPr>
          <w:rFonts w:ascii="Arial" w:hAnsi="Arial" w:cs="Arial"/>
          <w:sz w:val="20"/>
          <w:szCs w:val="20"/>
        </w:rPr>
      </w:pPr>
    </w:p>
    <w:p w:rsidR="003D680E" w:rsidRDefault="003D680E" w:rsidP="007C542A">
      <w:pPr>
        <w:rPr>
          <w:rFonts w:ascii="Arial" w:hAnsi="Arial" w:cs="Arial"/>
          <w:sz w:val="20"/>
          <w:szCs w:val="20"/>
        </w:rPr>
      </w:pPr>
    </w:p>
    <w:p w:rsidR="003D680E" w:rsidRDefault="003D680E" w:rsidP="007C542A">
      <w:pPr>
        <w:rPr>
          <w:rFonts w:ascii="Arial" w:hAnsi="Arial" w:cs="Arial"/>
          <w:sz w:val="20"/>
          <w:szCs w:val="20"/>
        </w:rPr>
      </w:pPr>
    </w:p>
    <w:p w:rsidR="003D680E" w:rsidRDefault="003D680E" w:rsidP="007C542A">
      <w:pPr>
        <w:rPr>
          <w:rFonts w:ascii="Arial" w:hAnsi="Arial" w:cs="Arial"/>
          <w:sz w:val="20"/>
          <w:szCs w:val="20"/>
        </w:rPr>
      </w:pPr>
    </w:p>
    <w:p w:rsidR="00350B2A" w:rsidRDefault="00350B2A" w:rsidP="007C542A">
      <w:pPr>
        <w:rPr>
          <w:rFonts w:ascii="Arial" w:hAnsi="Arial" w:cs="Arial"/>
          <w:sz w:val="20"/>
          <w:szCs w:val="20"/>
        </w:rPr>
      </w:pPr>
    </w:p>
    <w:p w:rsidR="00AC3EEB" w:rsidRPr="003D680E" w:rsidRDefault="00EE1A62" w:rsidP="00AC3EEB">
      <w:pPr>
        <w:jc w:val="both"/>
        <w:rPr>
          <w:rFonts w:ascii="Arial" w:hAnsi="Arial" w:cs="Arial"/>
          <w:sz w:val="20"/>
          <w:szCs w:val="20"/>
        </w:rPr>
      </w:pPr>
      <w:r w:rsidRPr="003D680E">
        <w:rPr>
          <w:rFonts w:ascii="Arial" w:hAnsi="Arial" w:cs="Arial"/>
          <w:sz w:val="20"/>
          <w:szCs w:val="20"/>
        </w:rPr>
        <w:t xml:space="preserve">L’Azienda </w:t>
      </w:r>
      <w:r w:rsidRPr="003D680E">
        <w:rPr>
          <w:rFonts w:ascii="Arial" w:hAnsi="Arial" w:cs="Arial"/>
          <w:sz w:val="20"/>
          <w:szCs w:val="20"/>
          <w:u w:val="single"/>
        </w:rPr>
        <w:t>non partecipa</w:t>
      </w:r>
      <w:r w:rsidRPr="003D680E">
        <w:rPr>
          <w:rFonts w:ascii="Arial" w:hAnsi="Arial" w:cs="Arial"/>
          <w:sz w:val="20"/>
          <w:szCs w:val="20"/>
        </w:rPr>
        <w:t xml:space="preserve"> al Lotto 1) </w:t>
      </w:r>
      <w:proofErr w:type="spellStart"/>
      <w:r w:rsidRPr="003D680E">
        <w:rPr>
          <w:rFonts w:ascii="Arial" w:hAnsi="Arial" w:cs="Arial"/>
          <w:sz w:val="20"/>
          <w:szCs w:val="20"/>
        </w:rPr>
        <w:t>All</w:t>
      </w:r>
      <w:proofErr w:type="spellEnd"/>
      <w:r w:rsidRPr="003D680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680E">
        <w:rPr>
          <w:rFonts w:ascii="Arial" w:hAnsi="Arial" w:cs="Arial"/>
          <w:sz w:val="20"/>
          <w:szCs w:val="20"/>
        </w:rPr>
        <w:t>Risks</w:t>
      </w:r>
      <w:proofErr w:type="spellEnd"/>
      <w:r w:rsidRPr="003D680E">
        <w:rPr>
          <w:rFonts w:ascii="Arial" w:hAnsi="Arial" w:cs="Arial"/>
          <w:sz w:val="20"/>
          <w:szCs w:val="20"/>
        </w:rPr>
        <w:t xml:space="preserve"> Beni Immobili e Mobili</w:t>
      </w:r>
    </w:p>
    <w:p w:rsidR="00EE1A62" w:rsidRPr="003D680E" w:rsidRDefault="00EE1A62" w:rsidP="00AC3EEB">
      <w:pPr>
        <w:jc w:val="both"/>
        <w:rPr>
          <w:rFonts w:ascii="Arial" w:hAnsi="Arial" w:cs="Arial"/>
          <w:sz w:val="20"/>
          <w:szCs w:val="20"/>
        </w:rPr>
      </w:pPr>
    </w:p>
    <w:p w:rsidR="00EE1A62" w:rsidRPr="003D680E" w:rsidRDefault="00EE1A62" w:rsidP="00AC3EEB">
      <w:pPr>
        <w:jc w:val="both"/>
        <w:rPr>
          <w:rFonts w:ascii="Arial" w:hAnsi="Arial" w:cs="Arial"/>
          <w:sz w:val="20"/>
          <w:szCs w:val="20"/>
        </w:rPr>
      </w:pPr>
    </w:p>
    <w:p w:rsidR="00AC3EEB" w:rsidRPr="003D680E" w:rsidRDefault="00AC3EEB" w:rsidP="00AC3EEB">
      <w:pPr>
        <w:jc w:val="both"/>
        <w:rPr>
          <w:rFonts w:ascii="Arial" w:hAnsi="Arial" w:cs="Arial"/>
          <w:sz w:val="20"/>
          <w:szCs w:val="20"/>
        </w:rPr>
      </w:pPr>
      <w:r w:rsidRPr="003D680E">
        <w:rPr>
          <w:rFonts w:ascii="Arial" w:hAnsi="Arial" w:cs="Arial"/>
          <w:sz w:val="20"/>
          <w:szCs w:val="20"/>
        </w:rPr>
        <w:t>Lotti 3) RCT/O</w:t>
      </w:r>
    </w:p>
    <w:p w:rsidR="00AC3EEB" w:rsidRPr="003D680E" w:rsidRDefault="00AC3EEB" w:rsidP="00AC3EEB">
      <w:pPr>
        <w:jc w:val="both"/>
        <w:rPr>
          <w:rFonts w:ascii="Arial" w:hAnsi="Arial" w:cs="Arial"/>
          <w:sz w:val="20"/>
          <w:szCs w:val="20"/>
        </w:rPr>
      </w:pPr>
      <w:r w:rsidRPr="003D680E">
        <w:rPr>
          <w:rFonts w:ascii="Arial" w:hAnsi="Arial" w:cs="Arial"/>
          <w:sz w:val="20"/>
          <w:szCs w:val="20"/>
        </w:rPr>
        <w:t xml:space="preserve">Il rischio è attualmente assicurato dalla Compagnia </w:t>
      </w:r>
      <w:r w:rsidR="008C5039" w:rsidRPr="003D680E">
        <w:rPr>
          <w:rFonts w:ascii="Arial" w:hAnsi="Arial" w:cs="Arial"/>
          <w:sz w:val="20"/>
          <w:szCs w:val="20"/>
        </w:rPr>
        <w:t xml:space="preserve">Generali Italia </w:t>
      </w:r>
      <w:r w:rsidRPr="003D680E">
        <w:rPr>
          <w:rFonts w:ascii="Arial" w:hAnsi="Arial" w:cs="Arial"/>
          <w:sz w:val="20"/>
          <w:szCs w:val="20"/>
        </w:rPr>
        <w:t xml:space="preserve">ed il premio corrisposto ammonta ad € </w:t>
      </w:r>
      <w:r w:rsidR="008C5039" w:rsidRPr="003D680E">
        <w:rPr>
          <w:rFonts w:ascii="Arial" w:hAnsi="Arial" w:cs="Arial"/>
          <w:sz w:val="20"/>
          <w:szCs w:val="20"/>
        </w:rPr>
        <w:t>27.000</w:t>
      </w:r>
      <w:r w:rsidRPr="003D680E">
        <w:rPr>
          <w:rFonts w:ascii="Arial" w:hAnsi="Arial" w:cs="Arial"/>
          <w:sz w:val="20"/>
          <w:szCs w:val="20"/>
        </w:rPr>
        <w:t>,00</w:t>
      </w:r>
    </w:p>
    <w:p w:rsidR="00AC3EEB" w:rsidRPr="003D680E" w:rsidRDefault="008C5039" w:rsidP="00AC3EEB">
      <w:pPr>
        <w:jc w:val="both"/>
        <w:rPr>
          <w:rFonts w:ascii="Arial" w:hAnsi="Arial" w:cs="Arial"/>
          <w:sz w:val="20"/>
          <w:szCs w:val="20"/>
        </w:rPr>
      </w:pPr>
      <w:r w:rsidRPr="003D680E">
        <w:rPr>
          <w:rFonts w:ascii="Arial" w:hAnsi="Arial" w:cs="Arial"/>
          <w:sz w:val="20"/>
          <w:szCs w:val="20"/>
        </w:rPr>
        <w:t>Nell’ultimo quinquennio sono stati registrati 2 soli sinistri di cui uno posto senza seguito dalla Compagnia.</w:t>
      </w:r>
    </w:p>
    <w:p w:rsidR="008C5039" w:rsidRPr="003D680E" w:rsidRDefault="008C5039" w:rsidP="00AC3EEB">
      <w:pPr>
        <w:jc w:val="both"/>
        <w:rPr>
          <w:rFonts w:ascii="Arial" w:hAnsi="Arial" w:cs="Arial"/>
          <w:sz w:val="20"/>
          <w:szCs w:val="20"/>
        </w:rPr>
      </w:pPr>
    </w:p>
    <w:p w:rsidR="00AC3EEB" w:rsidRPr="003D680E" w:rsidRDefault="00AC3EEB" w:rsidP="00AC3EEB">
      <w:pPr>
        <w:jc w:val="both"/>
        <w:rPr>
          <w:rFonts w:ascii="Arial" w:hAnsi="Arial" w:cs="Arial"/>
          <w:sz w:val="20"/>
          <w:szCs w:val="20"/>
        </w:rPr>
      </w:pPr>
      <w:r w:rsidRPr="003D680E">
        <w:rPr>
          <w:rFonts w:ascii="Arial" w:hAnsi="Arial" w:cs="Arial"/>
          <w:sz w:val="20"/>
          <w:szCs w:val="20"/>
        </w:rPr>
        <w:t>Lotto4) Responsabilità Patrimoniale</w:t>
      </w:r>
    </w:p>
    <w:p w:rsidR="00AC3EEB" w:rsidRPr="003D680E" w:rsidRDefault="008C5039" w:rsidP="00AC3EEB">
      <w:pPr>
        <w:jc w:val="both"/>
        <w:rPr>
          <w:rFonts w:ascii="Arial" w:hAnsi="Arial" w:cs="Arial"/>
          <w:sz w:val="20"/>
          <w:szCs w:val="20"/>
        </w:rPr>
      </w:pPr>
      <w:r w:rsidRPr="003D680E">
        <w:rPr>
          <w:rFonts w:ascii="Arial" w:hAnsi="Arial" w:cs="Arial"/>
          <w:sz w:val="20"/>
          <w:szCs w:val="20"/>
        </w:rPr>
        <w:t>L’Azienda non è assicurata per questo rischio ed intende valutarne l’offerta.</w:t>
      </w:r>
    </w:p>
    <w:p w:rsidR="00AC3EEB" w:rsidRPr="003D680E" w:rsidRDefault="00AC3EEB" w:rsidP="00AC3EEB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C3EEB" w:rsidRPr="003D680E" w:rsidRDefault="00AC3EEB" w:rsidP="00AC3EEB">
      <w:pPr>
        <w:jc w:val="both"/>
        <w:rPr>
          <w:rFonts w:ascii="Arial" w:hAnsi="Arial" w:cs="Arial"/>
          <w:sz w:val="20"/>
          <w:szCs w:val="20"/>
        </w:rPr>
      </w:pPr>
      <w:r w:rsidRPr="003D680E">
        <w:rPr>
          <w:rFonts w:ascii="Arial" w:hAnsi="Arial" w:cs="Arial"/>
          <w:sz w:val="20"/>
          <w:szCs w:val="20"/>
        </w:rPr>
        <w:t>Lotto 5) Tutela Legale</w:t>
      </w:r>
    </w:p>
    <w:p w:rsidR="00AC3EEB" w:rsidRPr="003D680E" w:rsidRDefault="00AC3EEB" w:rsidP="00AC3EEB">
      <w:pPr>
        <w:jc w:val="both"/>
        <w:rPr>
          <w:rFonts w:ascii="Arial" w:hAnsi="Arial" w:cs="Arial"/>
          <w:sz w:val="20"/>
          <w:szCs w:val="20"/>
        </w:rPr>
      </w:pPr>
      <w:r w:rsidRPr="003D680E">
        <w:rPr>
          <w:rFonts w:ascii="Arial" w:hAnsi="Arial" w:cs="Arial"/>
          <w:sz w:val="20"/>
          <w:szCs w:val="20"/>
        </w:rPr>
        <w:t xml:space="preserve">Attualmente il rischio è assicurato dalla Compagnia </w:t>
      </w:r>
      <w:r w:rsidR="008C5039" w:rsidRPr="003D680E">
        <w:rPr>
          <w:rFonts w:ascii="Arial" w:hAnsi="Arial" w:cs="Arial"/>
          <w:sz w:val="20"/>
          <w:szCs w:val="20"/>
        </w:rPr>
        <w:t>UCA</w:t>
      </w:r>
      <w:r w:rsidRPr="003D680E">
        <w:rPr>
          <w:rFonts w:ascii="Arial" w:hAnsi="Arial" w:cs="Arial"/>
          <w:sz w:val="20"/>
          <w:szCs w:val="20"/>
        </w:rPr>
        <w:t xml:space="preserve"> ed il premio</w:t>
      </w:r>
      <w:r w:rsidR="008C5039" w:rsidRPr="003D680E">
        <w:rPr>
          <w:rFonts w:ascii="Arial" w:hAnsi="Arial" w:cs="Arial"/>
          <w:sz w:val="20"/>
          <w:szCs w:val="20"/>
        </w:rPr>
        <w:t xml:space="preserve"> complessivo corrisposto è pari ad € 5.5</w:t>
      </w:r>
      <w:r w:rsidRPr="003D680E">
        <w:rPr>
          <w:rFonts w:ascii="Arial" w:hAnsi="Arial" w:cs="Arial"/>
          <w:sz w:val="20"/>
          <w:szCs w:val="20"/>
        </w:rPr>
        <w:t>00,00.</w:t>
      </w:r>
    </w:p>
    <w:p w:rsidR="00AC3EEB" w:rsidRPr="003D680E" w:rsidRDefault="00AC3EEB" w:rsidP="00AC3EEB">
      <w:pPr>
        <w:jc w:val="both"/>
        <w:rPr>
          <w:rFonts w:ascii="Arial" w:hAnsi="Arial" w:cs="Arial"/>
          <w:sz w:val="20"/>
          <w:szCs w:val="20"/>
        </w:rPr>
      </w:pPr>
      <w:r w:rsidRPr="003D680E">
        <w:rPr>
          <w:rFonts w:ascii="Arial" w:hAnsi="Arial" w:cs="Arial"/>
          <w:sz w:val="20"/>
          <w:szCs w:val="20"/>
        </w:rPr>
        <w:t>L’andamento della sinistrosità nell’ultimo quinquennio risulta essere particolarmente contenuto.</w:t>
      </w:r>
    </w:p>
    <w:p w:rsidR="00AC3EEB" w:rsidRPr="003D680E" w:rsidRDefault="00AC3EEB" w:rsidP="00AC3EEB">
      <w:pPr>
        <w:tabs>
          <w:tab w:val="left" w:pos="5280"/>
        </w:tabs>
        <w:jc w:val="both"/>
        <w:rPr>
          <w:rFonts w:ascii="Arial" w:hAnsi="Arial" w:cs="Arial"/>
          <w:sz w:val="20"/>
          <w:szCs w:val="20"/>
        </w:rPr>
      </w:pPr>
    </w:p>
    <w:p w:rsidR="00AC3EEB" w:rsidRPr="003D680E" w:rsidRDefault="00AC3EEB" w:rsidP="00AC3EEB">
      <w:pPr>
        <w:jc w:val="both"/>
        <w:rPr>
          <w:rFonts w:ascii="Arial" w:hAnsi="Arial" w:cs="Arial"/>
          <w:sz w:val="20"/>
          <w:szCs w:val="20"/>
        </w:rPr>
      </w:pPr>
      <w:r w:rsidRPr="003D680E">
        <w:rPr>
          <w:rFonts w:ascii="Arial" w:hAnsi="Arial" w:cs="Arial"/>
          <w:sz w:val="20"/>
          <w:szCs w:val="20"/>
        </w:rPr>
        <w:t>Lotto 6) Infortuni</w:t>
      </w:r>
    </w:p>
    <w:p w:rsidR="00AC3EEB" w:rsidRPr="003D680E" w:rsidRDefault="00AC3EEB" w:rsidP="00AC3EEB">
      <w:pPr>
        <w:jc w:val="both"/>
        <w:rPr>
          <w:rFonts w:ascii="Arial" w:hAnsi="Arial" w:cs="Arial"/>
          <w:sz w:val="20"/>
          <w:szCs w:val="20"/>
        </w:rPr>
      </w:pPr>
      <w:r w:rsidRPr="003D680E">
        <w:rPr>
          <w:rFonts w:ascii="Arial" w:hAnsi="Arial" w:cs="Arial"/>
          <w:sz w:val="20"/>
          <w:szCs w:val="20"/>
        </w:rPr>
        <w:t xml:space="preserve">Il rischio è attualmente assicurato dalla Compagnia </w:t>
      </w:r>
      <w:r w:rsidR="008C5039" w:rsidRPr="003D680E">
        <w:rPr>
          <w:rFonts w:ascii="Arial" w:hAnsi="Arial" w:cs="Arial"/>
          <w:sz w:val="20"/>
          <w:szCs w:val="20"/>
        </w:rPr>
        <w:t>ITAS</w:t>
      </w:r>
      <w:r w:rsidRPr="003D680E">
        <w:rPr>
          <w:rFonts w:ascii="Arial" w:hAnsi="Arial" w:cs="Arial"/>
          <w:sz w:val="20"/>
          <w:szCs w:val="20"/>
        </w:rPr>
        <w:t xml:space="preserve"> ed il premio corrisposto è pari ad € </w:t>
      </w:r>
      <w:r w:rsidR="008C5039" w:rsidRPr="003D680E">
        <w:rPr>
          <w:rFonts w:ascii="Arial" w:hAnsi="Arial" w:cs="Arial"/>
          <w:sz w:val="20"/>
          <w:szCs w:val="20"/>
        </w:rPr>
        <w:t>2.815</w:t>
      </w:r>
      <w:r w:rsidRPr="003D680E">
        <w:rPr>
          <w:rFonts w:ascii="Arial" w:hAnsi="Arial" w:cs="Arial"/>
          <w:sz w:val="20"/>
          <w:szCs w:val="20"/>
        </w:rPr>
        <w:t>,00.</w:t>
      </w:r>
    </w:p>
    <w:p w:rsidR="00AC3EEB" w:rsidRPr="003D680E" w:rsidRDefault="000B4208" w:rsidP="00AC3EEB">
      <w:pPr>
        <w:jc w:val="both"/>
        <w:rPr>
          <w:rFonts w:ascii="Arial" w:hAnsi="Arial" w:cs="Arial"/>
          <w:sz w:val="20"/>
          <w:szCs w:val="20"/>
        </w:rPr>
      </w:pPr>
      <w:r w:rsidRPr="003D680E">
        <w:rPr>
          <w:rFonts w:ascii="Arial" w:hAnsi="Arial" w:cs="Arial"/>
          <w:sz w:val="20"/>
          <w:szCs w:val="20"/>
        </w:rPr>
        <w:t>Nell’ultimo quinquennio è stato registrato 1 solo sinistro senza seguito.</w:t>
      </w:r>
    </w:p>
    <w:p w:rsidR="00AC3EEB" w:rsidRPr="003D680E" w:rsidRDefault="00AC3EEB" w:rsidP="00AC3EEB">
      <w:pPr>
        <w:jc w:val="both"/>
        <w:rPr>
          <w:rFonts w:ascii="Arial" w:hAnsi="Arial" w:cs="Arial"/>
          <w:sz w:val="20"/>
          <w:szCs w:val="20"/>
        </w:rPr>
      </w:pPr>
    </w:p>
    <w:p w:rsidR="00AC3EEB" w:rsidRPr="003D680E" w:rsidRDefault="00AC3EEB" w:rsidP="00AC3EEB">
      <w:pPr>
        <w:jc w:val="both"/>
        <w:rPr>
          <w:rFonts w:ascii="Arial" w:hAnsi="Arial" w:cs="Arial"/>
          <w:sz w:val="20"/>
          <w:szCs w:val="20"/>
        </w:rPr>
      </w:pPr>
      <w:r w:rsidRPr="003D680E">
        <w:rPr>
          <w:rFonts w:ascii="Arial" w:hAnsi="Arial" w:cs="Arial"/>
          <w:sz w:val="20"/>
          <w:szCs w:val="20"/>
        </w:rPr>
        <w:t>Lotto 7) ARD/</w:t>
      </w:r>
      <w:proofErr w:type="spellStart"/>
      <w:r w:rsidRPr="003D680E">
        <w:rPr>
          <w:rFonts w:ascii="Arial" w:hAnsi="Arial" w:cs="Arial"/>
          <w:sz w:val="20"/>
          <w:szCs w:val="20"/>
        </w:rPr>
        <w:t>Kasko</w:t>
      </w:r>
      <w:proofErr w:type="spellEnd"/>
      <w:r w:rsidRPr="003D680E">
        <w:rPr>
          <w:rFonts w:ascii="Arial" w:hAnsi="Arial" w:cs="Arial"/>
          <w:sz w:val="20"/>
          <w:szCs w:val="20"/>
        </w:rPr>
        <w:t xml:space="preserve"> veicoli privati utilizzati in servizio.</w:t>
      </w:r>
    </w:p>
    <w:p w:rsidR="00AC3EEB" w:rsidRPr="003D680E" w:rsidRDefault="00AC3EEB" w:rsidP="00AC3EEB">
      <w:pPr>
        <w:jc w:val="both"/>
        <w:rPr>
          <w:rFonts w:ascii="Arial" w:hAnsi="Arial" w:cs="Arial"/>
          <w:sz w:val="20"/>
          <w:szCs w:val="20"/>
        </w:rPr>
      </w:pPr>
      <w:r w:rsidRPr="003D680E">
        <w:rPr>
          <w:rFonts w:ascii="Arial" w:hAnsi="Arial" w:cs="Arial"/>
          <w:sz w:val="20"/>
          <w:szCs w:val="20"/>
        </w:rPr>
        <w:t>Il ri</w:t>
      </w:r>
      <w:r w:rsidR="00EE1A62" w:rsidRPr="003D680E">
        <w:rPr>
          <w:rFonts w:ascii="Arial" w:hAnsi="Arial" w:cs="Arial"/>
          <w:sz w:val="20"/>
          <w:szCs w:val="20"/>
        </w:rPr>
        <w:t>s</w:t>
      </w:r>
      <w:r w:rsidRPr="003D680E">
        <w:rPr>
          <w:rFonts w:ascii="Arial" w:hAnsi="Arial" w:cs="Arial"/>
          <w:sz w:val="20"/>
          <w:szCs w:val="20"/>
        </w:rPr>
        <w:t xml:space="preserve">chio è attualmente assicurato </w:t>
      </w:r>
      <w:r w:rsidR="00EE1A62" w:rsidRPr="003D680E">
        <w:rPr>
          <w:rFonts w:ascii="Arial" w:hAnsi="Arial" w:cs="Arial"/>
          <w:sz w:val="20"/>
          <w:szCs w:val="20"/>
        </w:rPr>
        <w:t>dalla</w:t>
      </w:r>
      <w:r w:rsidRPr="003D680E">
        <w:rPr>
          <w:rFonts w:ascii="Arial" w:hAnsi="Arial" w:cs="Arial"/>
          <w:sz w:val="20"/>
          <w:szCs w:val="20"/>
        </w:rPr>
        <w:t xml:space="preserve"> Compag</w:t>
      </w:r>
      <w:r w:rsidR="00EE1A62" w:rsidRPr="003D680E">
        <w:rPr>
          <w:rFonts w:ascii="Arial" w:hAnsi="Arial" w:cs="Arial"/>
          <w:sz w:val="20"/>
          <w:szCs w:val="20"/>
        </w:rPr>
        <w:t xml:space="preserve">nia </w:t>
      </w:r>
      <w:proofErr w:type="spellStart"/>
      <w:r w:rsidR="00EE1A62" w:rsidRPr="003D680E">
        <w:rPr>
          <w:rFonts w:ascii="Arial" w:hAnsi="Arial" w:cs="Arial"/>
          <w:sz w:val="20"/>
          <w:szCs w:val="20"/>
        </w:rPr>
        <w:t>UnipolSai</w:t>
      </w:r>
      <w:proofErr w:type="spellEnd"/>
      <w:r w:rsidR="00EE1A62" w:rsidRPr="003D680E">
        <w:rPr>
          <w:rFonts w:ascii="Arial" w:hAnsi="Arial" w:cs="Arial"/>
          <w:sz w:val="20"/>
          <w:szCs w:val="20"/>
        </w:rPr>
        <w:t xml:space="preserve"> al premio di € 1.2</w:t>
      </w:r>
      <w:r w:rsidRPr="003D680E">
        <w:rPr>
          <w:rFonts w:ascii="Arial" w:hAnsi="Arial" w:cs="Arial"/>
          <w:sz w:val="20"/>
          <w:szCs w:val="20"/>
        </w:rPr>
        <w:t>00,00.</w:t>
      </w:r>
    </w:p>
    <w:p w:rsidR="00AC3EEB" w:rsidRPr="003D680E" w:rsidRDefault="00EE1A62" w:rsidP="00AC3EEB">
      <w:pPr>
        <w:jc w:val="both"/>
        <w:rPr>
          <w:rFonts w:ascii="Arial" w:hAnsi="Arial" w:cs="Arial"/>
          <w:sz w:val="20"/>
          <w:szCs w:val="20"/>
        </w:rPr>
      </w:pPr>
      <w:r w:rsidRPr="003D680E">
        <w:rPr>
          <w:rFonts w:ascii="Arial" w:hAnsi="Arial" w:cs="Arial"/>
          <w:sz w:val="20"/>
          <w:szCs w:val="20"/>
        </w:rPr>
        <w:t>Nell’ultimo quinquennio è stato registrato 1 solo sinistro.</w:t>
      </w:r>
    </w:p>
    <w:p w:rsidR="00EE1A62" w:rsidRPr="003D680E" w:rsidRDefault="00EE1A62" w:rsidP="00AC3EEB">
      <w:pPr>
        <w:jc w:val="both"/>
        <w:rPr>
          <w:rFonts w:ascii="Arial" w:hAnsi="Arial" w:cs="Arial"/>
          <w:sz w:val="20"/>
          <w:szCs w:val="20"/>
        </w:rPr>
      </w:pPr>
    </w:p>
    <w:p w:rsidR="00AC3EEB" w:rsidRPr="003D680E" w:rsidRDefault="00AC3EEB" w:rsidP="00AC3EEB">
      <w:pPr>
        <w:jc w:val="both"/>
        <w:rPr>
          <w:rFonts w:ascii="Arial" w:hAnsi="Arial" w:cs="Arial"/>
          <w:sz w:val="20"/>
          <w:szCs w:val="20"/>
        </w:rPr>
      </w:pPr>
      <w:r w:rsidRPr="003D680E">
        <w:rPr>
          <w:rFonts w:ascii="Arial" w:hAnsi="Arial" w:cs="Arial"/>
          <w:sz w:val="20"/>
          <w:szCs w:val="20"/>
        </w:rPr>
        <w:t xml:space="preserve">Lotto 8) </w:t>
      </w:r>
      <w:proofErr w:type="spellStart"/>
      <w:r w:rsidRPr="003D680E">
        <w:rPr>
          <w:rFonts w:ascii="Arial" w:hAnsi="Arial" w:cs="Arial"/>
          <w:sz w:val="20"/>
          <w:szCs w:val="20"/>
        </w:rPr>
        <w:t>RCAuto</w:t>
      </w:r>
      <w:proofErr w:type="spellEnd"/>
      <w:r w:rsidRPr="003D680E">
        <w:rPr>
          <w:rFonts w:ascii="Arial" w:hAnsi="Arial" w:cs="Arial"/>
          <w:sz w:val="20"/>
          <w:szCs w:val="20"/>
        </w:rPr>
        <w:t xml:space="preserve"> veicoli dell’Ente</w:t>
      </w:r>
    </w:p>
    <w:p w:rsidR="00AC3EEB" w:rsidRPr="003D680E" w:rsidRDefault="00EE1A62" w:rsidP="00AC3EEB">
      <w:pPr>
        <w:jc w:val="both"/>
        <w:rPr>
          <w:rFonts w:ascii="Arial" w:hAnsi="Arial" w:cs="Arial"/>
          <w:sz w:val="20"/>
          <w:szCs w:val="20"/>
        </w:rPr>
      </w:pPr>
      <w:r w:rsidRPr="003D680E">
        <w:rPr>
          <w:rFonts w:ascii="Arial" w:hAnsi="Arial" w:cs="Arial"/>
          <w:sz w:val="20"/>
          <w:szCs w:val="20"/>
        </w:rPr>
        <w:t>Il rischio riguarda 28</w:t>
      </w:r>
      <w:r w:rsidR="00AC3EEB" w:rsidRPr="003D680E">
        <w:rPr>
          <w:rFonts w:ascii="Arial" w:hAnsi="Arial" w:cs="Arial"/>
          <w:sz w:val="20"/>
          <w:szCs w:val="20"/>
        </w:rPr>
        <w:t xml:space="preserve"> veicoli attualmente assicurati nella forma a Libro Matricola dalla Compagnia </w:t>
      </w:r>
      <w:proofErr w:type="spellStart"/>
      <w:r w:rsidR="00AC3EEB" w:rsidRPr="003D680E">
        <w:rPr>
          <w:rFonts w:ascii="Arial" w:hAnsi="Arial" w:cs="Arial"/>
          <w:sz w:val="20"/>
          <w:szCs w:val="20"/>
        </w:rPr>
        <w:t>UnipolSai</w:t>
      </w:r>
      <w:proofErr w:type="spellEnd"/>
      <w:r w:rsidR="00AC3EEB" w:rsidRPr="003D680E">
        <w:rPr>
          <w:rFonts w:ascii="Arial" w:hAnsi="Arial" w:cs="Arial"/>
          <w:sz w:val="20"/>
          <w:szCs w:val="20"/>
        </w:rPr>
        <w:t xml:space="preserve"> al premio pari ad € </w:t>
      </w:r>
      <w:r w:rsidRPr="003D680E">
        <w:rPr>
          <w:rFonts w:ascii="Arial" w:hAnsi="Arial" w:cs="Arial"/>
          <w:sz w:val="20"/>
          <w:szCs w:val="20"/>
        </w:rPr>
        <w:t>17.815</w:t>
      </w:r>
      <w:r w:rsidR="00AC3EEB" w:rsidRPr="003D680E">
        <w:rPr>
          <w:rFonts w:ascii="Arial" w:hAnsi="Arial" w:cs="Arial"/>
          <w:sz w:val="20"/>
          <w:szCs w:val="20"/>
        </w:rPr>
        <w:t>,00.</w:t>
      </w:r>
    </w:p>
    <w:p w:rsidR="00AC3EEB" w:rsidRPr="003D680E" w:rsidRDefault="00AC3EEB" w:rsidP="00AC3EEB">
      <w:pPr>
        <w:jc w:val="both"/>
        <w:rPr>
          <w:rFonts w:ascii="Arial" w:hAnsi="Arial" w:cs="Arial"/>
          <w:sz w:val="20"/>
          <w:szCs w:val="20"/>
        </w:rPr>
      </w:pPr>
      <w:r w:rsidRPr="003D680E">
        <w:rPr>
          <w:rFonts w:ascii="Arial" w:hAnsi="Arial" w:cs="Arial"/>
          <w:sz w:val="20"/>
          <w:szCs w:val="20"/>
        </w:rPr>
        <w:t>L’andamento della sinistrosità nell’ultimo quinquennio risulta essere particolarmente contenuto.</w:t>
      </w:r>
    </w:p>
    <w:p w:rsidR="00AC3EEB" w:rsidRPr="003D680E" w:rsidRDefault="00AC3EEB" w:rsidP="00AC3EEB">
      <w:pPr>
        <w:jc w:val="both"/>
        <w:rPr>
          <w:rFonts w:ascii="Arial" w:hAnsi="Arial" w:cs="Arial"/>
          <w:sz w:val="20"/>
          <w:szCs w:val="20"/>
        </w:rPr>
      </w:pPr>
    </w:p>
    <w:p w:rsidR="00AC3EEB" w:rsidRPr="003D680E" w:rsidRDefault="00AC3EEB" w:rsidP="00AC3EEB">
      <w:pPr>
        <w:jc w:val="both"/>
        <w:rPr>
          <w:rFonts w:ascii="Arial" w:hAnsi="Arial" w:cs="Arial"/>
          <w:sz w:val="20"/>
          <w:szCs w:val="20"/>
        </w:rPr>
      </w:pPr>
    </w:p>
    <w:p w:rsidR="00AC3EEB" w:rsidRPr="003D680E" w:rsidRDefault="00AC3EEB" w:rsidP="00AC3EEB">
      <w:pPr>
        <w:jc w:val="both"/>
        <w:rPr>
          <w:rFonts w:ascii="Arial" w:hAnsi="Arial" w:cs="Arial"/>
          <w:sz w:val="28"/>
          <w:szCs w:val="28"/>
        </w:rPr>
      </w:pPr>
      <w:r w:rsidRPr="003D680E">
        <w:rPr>
          <w:rFonts w:ascii="Arial" w:hAnsi="Arial" w:cs="Arial"/>
          <w:sz w:val="28"/>
          <w:szCs w:val="28"/>
        </w:rPr>
        <w:t>Si precisa che l’elenco dei sinistri per ciascun ramo assicurativo, è riportato nel rispettivo allegato di gara. (All.17b)</w:t>
      </w:r>
    </w:p>
    <w:p w:rsidR="00350B2A" w:rsidRDefault="00350B2A" w:rsidP="007C542A">
      <w:pPr>
        <w:rPr>
          <w:rFonts w:ascii="Arial" w:hAnsi="Arial" w:cs="Arial"/>
          <w:sz w:val="20"/>
          <w:szCs w:val="20"/>
        </w:rPr>
      </w:pPr>
    </w:p>
    <w:sectPr w:rsidR="00350B2A" w:rsidSect="00985054">
      <w:headerReference w:type="default" r:id="rId8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039" w:rsidRDefault="008C5039" w:rsidP="00DD1AB5">
      <w:r>
        <w:separator/>
      </w:r>
    </w:p>
  </w:endnote>
  <w:endnote w:type="continuationSeparator" w:id="0">
    <w:p w:rsidR="008C5039" w:rsidRDefault="008C5039" w:rsidP="00DD1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039" w:rsidRDefault="008C5039" w:rsidP="00DD1AB5">
      <w:r>
        <w:separator/>
      </w:r>
    </w:p>
  </w:footnote>
  <w:footnote w:type="continuationSeparator" w:id="0">
    <w:p w:rsidR="008C5039" w:rsidRDefault="008C5039" w:rsidP="00DD1A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39" w:rsidRPr="00DD1AB5" w:rsidRDefault="008C5039">
    <w:pPr>
      <w:pStyle w:val="Intestazione"/>
      <w:rPr>
        <w:rFonts w:ascii="Arial" w:hAnsi="Arial" w:cs="Arial"/>
        <w:b/>
        <w:sz w:val="20"/>
        <w:szCs w:val="20"/>
      </w:rPr>
    </w:pPr>
    <w:r w:rsidRPr="00DD1AB5">
      <w:rPr>
        <w:rFonts w:ascii="Arial" w:hAnsi="Arial" w:cs="Arial"/>
        <w:b/>
        <w:sz w:val="20"/>
        <w:szCs w:val="20"/>
      </w:rPr>
      <w:t xml:space="preserve">Allegato </w:t>
    </w:r>
    <w:r>
      <w:rPr>
        <w:rFonts w:ascii="Arial" w:hAnsi="Arial" w:cs="Arial"/>
        <w:b/>
        <w:sz w:val="20"/>
        <w:szCs w:val="20"/>
      </w:rPr>
      <w:t>1</w:t>
    </w:r>
    <w:r w:rsidRPr="00DD1AB5">
      <w:rPr>
        <w:rFonts w:ascii="Arial" w:hAnsi="Arial" w:cs="Arial"/>
        <w:b/>
        <w:sz w:val="20"/>
        <w:szCs w:val="20"/>
      </w:rPr>
      <w:t>8b)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542A"/>
    <w:rsid w:val="000A155B"/>
    <w:rsid w:val="000B4208"/>
    <w:rsid w:val="000F0E23"/>
    <w:rsid w:val="002400DF"/>
    <w:rsid w:val="002C6122"/>
    <w:rsid w:val="00350B2A"/>
    <w:rsid w:val="00362204"/>
    <w:rsid w:val="00383278"/>
    <w:rsid w:val="003D680E"/>
    <w:rsid w:val="003F2070"/>
    <w:rsid w:val="00416933"/>
    <w:rsid w:val="00464488"/>
    <w:rsid w:val="005442DE"/>
    <w:rsid w:val="005B4A08"/>
    <w:rsid w:val="00680A40"/>
    <w:rsid w:val="00797298"/>
    <w:rsid w:val="007C542A"/>
    <w:rsid w:val="007D2B63"/>
    <w:rsid w:val="007F5816"/>
    <w:rsid w:val="008351B8"/>
    <w:rsid w:val="0083770F"/>
    <w:rsid w:val="008C5039"/>
    <w:rsid w:val="008C7A59"/>
    <w:rsid w:val="00914F77"/>
    <w:rsid w:val="009653FD"/>
    <w:rsid w:val="00985054"/>
    <w:rsid w:val="009B6D13"/>
    <w:rsid w:val="00A70FDB"/>
    <w:rsid w:val="00A73AE8"/>
    <w:rsid w:val="00AC3EEB"/>
    <w:rsid w:val="00C96E66"/>
    <w:rsid w:val="00CC63B3"/>
    <w:rsid w:val="00CC7481"/>
    <w:rsid w:val="00CF1948"/>
    <w:rsid w:val="00D676FB"/>
    <w:rsid w:val="00DC3306"/>
    <w:rsid w:val="00DD1AB5"/>
    <w:rsid w:val="00E63BBA"/>
    <w:rsid w:val="00EE1A62"/>
    <w:rsid w:val="00FD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542A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914F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7C542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7C542A"/>
    <w:pPr>
      <w:keepNext/>
      <w:tabs>
        <w:tab w:val="num" w:pos="1296"/>
      </w:tabs>
      <w:suppressAutoHyphens/>
      <w:ind w:right="356"/>
      <w:jc w:val="right"/>
      <w:outlineLvl w:val="6"/>
    </w:pPr>
    <w:rPr>
      <w:b/>
      <w:bCs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43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542A"/>
    <w:rPr>
      <w:rFonts w:ascii="Cambria" w:hAnsi="Cambria" w:cs="Times New Roman"/>
      <w:b/>
      <w:bCs/>
      <w:color w:val="4F81BD"/>
      <w:sz w:val="26"/>
      <w:szCs w:val="26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7C542A"/>
    <w:rPr>
      <w:rFonts w:ascii="Times New Roman" w:eastAsia="Times New Roman" w:hAnsi="Times New Roman"/>
      <w:b/>
      <w:bCs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rsid w:val="00914F77"/>
    <w:pPr>
      <w:suppressAutoHyphens/>
      <w:jc w:val="center"/>
    </w:pPr>
    <w:rPr>
      <w:rFonts w:ascii="Arial" w:eastAsia="Calibri" w:hAnsi="Arial" w:cs="Arial"/>
      <w:sz w:val="22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43745"/>
    <w:rPr>
      <w:rFonts w:ascii="Times New Roman" w:eastAsia="Times New Roman" w:hAnsi="Times New Roman"/>
      <w:sz w:val="24"/>
      <w:szCs w:val="24"/>
    </w:rPr>
  </w:style>
  <w:style w:type="paragraph" w:customStyle="1" w:styleId="Corpodeltesto21">
    <w:name w:val="Corpo del testo 21"/>
    <w:basedOn w:val="Normale"/>
    <w:uiPriority w:val="99"/>
    <w:rsid w:val="00914F77"/>
    <w:pPr>
      <w:suppressAutoHyphens/>
      <w:jc w:val="center"/>
    </w:pPr>
    <w:rPr>
      <w:rFonts w:ascii="Arial" w:eastAsia="Calibri" w:hAnsi="Arial" w:cs="Arial"/>
      <w:b/>
      <w:sz w:val="40"/>
      <w:lang w:eastAsia="ar-SA"/>
    </w:rPr>
  </w:style>
  <w:style w:type="paragraph" w:customStyle="1" w:styleId="Testonormale1">
    <w:name w:val="Testo normale1"/>
    <w:basedOn w:val="Normale"/>
    <w:uiPriority w:val="99"/>
    <w:rsid w:val="00914F77"/>
    <w:pPr>
      <w:suppressAutoHyphens/>
    </w:pPr>
    <w:rPr>
      <w:rFonts w:ascii="Consolas" w:hAnsi="Consolas" w:cs="Consolas"/>
      <w:sz w:val="21"/>
      <w:szCs w:val="2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DD1A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1AB5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DD1A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1AB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ASC InSieme</vt:lpstr>
    </vt:vector>
  </TitlesOfParts>
  <Company>Hewlett-Packard Company</Company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ASC InSieme</dc:title>
  <dc:creator>Paola Brizio</dc:creator>
  <cp:lastModifiedBy>Paola Brizio</cp:lastModifiedBy>
  <cp:revision>6</cp:revision>
  <dcterms:created xsi:type="dcterms:W3CDTF">2017-08-08T11:00:00Z</dcterms:created>
  <dcterms:modified xsi:type="dcterms:W3CDTF">2017-08-09T10:24:00Z</dcterms:modified>
</cp:coreProperties>
</file>