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1"/>
        <w:keepNext w:val="false"/>
        <w:keepLines w:val="false"/>
        <w:pageBreakBefore w:val="false"/>
        <w:widowControl/>
        <w:pBdr/>
        <w:shd w:val="clear" w:fill="auto"/>
        <w:spacing w:lineRule="auto" w:line="360" w:before="0" w:after="0"/>
        <w:ind w:left="0" w:right="0" w:firstLine="708"/>
        <w:jc w:val="center"/>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shd w:fill="auto" w:val="clear"/>
          <w:vertAlign w:val="baseline"/>
        </w:rPr>
      </w:r>
    </w:p>
    <w:p>
      <w:pPr>
        <w:pStyle w:val="Normal"/>
        <w:widowControl/>
        <w:jc w:val="both"/>
        <w:rPr>
          <w:b/>
          <w:b/>
          <w:sz w:val="24"/>
          <w:szCs w:val="24"/>
        </w:rPr>
      </w:pPr>
      <w:r>
        <w:rPr>
          <w:b/>
          <w:sz w:val="24"/>
          <w:szCs w:val="24"/>
        </w:rPr>
        <w:t>OGGETTO</w:t>
      </w:r>
      <w:r>
        <w:rPr>
          <w:b/>
          <w:bCs/>
          <w:sz w:val="24"/>
          <w:szCs w:val="24"/>
        </w:rPr>
        <w:t>: Pro</w:t>
      </w:r>
      <w:r>
        <w:rPr>
          <w:b/>
          <w:sz w:val="24"/>
          <w:szCs w:val="24"/>
        </w:rPr>
        <w:t>cedura negoziata ai sensi dell’art. 1, comma 2, lett. b), del D.L. n. 76/2020, convertito con L. n. 120/2020, come modificato dall’art. 51 del D.L. 31 maggio 2021, n. 77, per l’esecuzione dei servizi educativi a favore di utenti disabili adulti nell’ambito del progetto PNRR 1.2 - CUP I94H22000390001 - PROCEDURA FINANZIATA CON FONDI DEL PIANO NAZIONALE DI RIPRESA E RESILIENZA (PNRR) -  Missione 5 – Componente 2 – Sottocomponente 1 “Servizi sociali, disabilità e marginalità sociale”  Investimento 1.2.</w:t>
      </w:r>
    </w:p>
    <w:p>
      <w:pPr>
        <w:pStyle w:val="Normal"/>
        <w:widowControl/>
        <w:spacing w:lineRule="auto" w:line="276" w:before="280" w:after="0"/>
        <w:jc w:val="both"/>
        <w:rPr>
          <w:b/>
          <w:b/>
          <w:sz w:val="24"/>
          <w:szCs w:val="24"/>
        </w:rPr>
      </w:pPr>
      <w:r>
        <w:rPr>
          <w:rFonts w:eastAsia="Arial" w:cs="Arial" w:ascii="Arial" w:hAnsi="Arial"/>
          <w:b/>
          <w:sz w:val="24"/>
          <w:szCs w:val="24"/>
        </w:rPr>
        <w:t>CIG: 9589866FC2</w:t>
      </w:r>
      <w:r>
        <w:rPr>
          <w:rFonts w:eastAsia="Arial" w:cs="Arial" w:ascii="Arial" w:hAnsi="Arial"/>
          <w:b/>
          <w:color w:val="202124"/>
          <w:sz w:val="24"/>
          <w:szCs w:val="24"/>
        </w:rPr>
        <w:t xml:space="preserve"> - CUI </w:t>
      </w:r>
      <w:r>
        <w:rPr>
          <w:rFonts w:eastAsia="Arial" w:cs="Arial" w:ascii="Arial" w:hAnsi="Arial"/>
          <w:b/>
          <w:sz w:val="24"/>
          <w:szCs w:val="24"/>
        </w:rPr>
        <w:t xml:space="preserve">S02985591201202200020  - CUP I94H22000390001. </w:t>
      </w:r>
    </w:p>
    <w:p>
      <w:pPr>
        <w:pStyle w:val="Normal1"/>
        <w:spacing w:lineRule="auto" w:line="360"/>
        <w:ind w:firstLine="708"/>
        <w:jc w:val="center"/>
        <w:rPr>
          <w:sz w:val="24"/>
          <w:szCs w:val="24"/>
        </w:rPr>
      </w:pPr>
      <w:r>
        <w:rPr/>
      </w:r>
    </w:p>
    <w:p>
      <w:pPr>
        <w:pStyle w:val="Normal1"/>
        <w:spacing w:lineRule="auto" w:line="360"/>
        <w:ind w:firstLine="708"/>
        <w:jc w:val="center"/>
        <w:rPr>
          <w:sz w:val="24"/>
          <w:szCs w:val="24"/>
        </w:rPr>
      </w:pPr>
      <w:r>
        <w:rPr>
          <w:b/>
          <w:sz w:val="24"/>
          <w:szCs w:val="24"/>
        </w:rPr>
        <w:t>AUTODICHIARAZIONE DEI PARTECIPANTI ALLA PROCEDURA DI GARA</w:t>
      </w:r>
    </w:p>
    <w:p>
      <w:pPr>
        <w:pStyle w:val="Normal1"/>
        <w:spacing w:lineRule="auto" w:line="360"/>
        <w:ind w:firstLine="708"/>
        <w:jc w:val="center"/>
        <w:rPr>
          <w:sz w:val="24"/>
          <w:szCs w:val="24"/>
        </w:rPr>
      </w:pPr>
      <w:r>
        <w:rPr>
          <w:b/>
          <w:sz w:val="24"/>
          <w:szCs w:val="24"/>
        </w:rPr>
        <w:t>IN MATERIA DI CONFLITTI DI INTERESSE</w:t>
      </w:r>
    </w:p>
    <w:p>
      <w:pPr>
        <w:pStyle w:val="Normal1"/>
        <w:spacing w:lineRule="auto" w:line="360"/>
        <w:ind w:firstLine="708"/>
        <w:jc w:val="center"/>
        <w:rPr>
          <w:sz w:val="24"/>
          <w:szCs w:val="24"/>
        </w:rPr>
      </w:pPr>
      <w:r>
        <w:rPr>
          <w:b/>
          <w:sz w:val="24"/>
          <w:szCs w:val="24"/>
        </w:rPr>
        <w:t>NELL’AMBITO DEGLI INTERVENTI A VALERE SUL PNRR</w:t>
      </w:r>
    </w:p>
    <w:p>
      <w:pPr>
        <w:pStyle w:val="Normal1"/>
        <w:keepNext w:val="false"/>
        <w:keepLines w:val="false"/>
        <w:pageBreakBefore w:val="false"/>
        <w:widowControl/>
        <w:pBdr/>
        <w:shd w:val="clear" w:fill="auto"/>
        <w:spacing w:lineRule="auto" w:line="240" w:before="0" w:after="0"/>
        <w:ind w:left="0" w:right="0" w:hanging="0"/>
        <w:jc w:val="both"/>
        <w:rPr>
          <w:rFonts w:ascii="Arial" w:hAnsi="Arial" w:eastAsia="Arial" w:cs="Arial"/>
          <w:b/>
          <w:b/>
          <w:sz w:val="22"/>
          <w:szCs w:val="22"/>
        </w:rPr>
      </w:pPr>
      <w:r>
        <w:rPr>
          <w:rFonts w:eastAsia="Arial" w:cs="Arial" w:ascii="Arial" w:hAnsi="Arial"/>
          <w:b/>
          <w:sz w:val="22"/>
          <w:szCs w:val="22"/>
        </w:rPr>
      </w:r>
    </w:p>
    <w:p>
      <w:pPr>
        <w:pStyle w:val="Normal1"/>
        <w:spacing w:lineRule="auto" w:line="276" w:before="57" w:after="57"/>
        <w:jc w:val="both"/>
        <w:rPr>
          <w:sz w:val="24"/>
          <w:szCs w:val="24"/>
        </w:rPr>
      </w:pPr>
      <w:r>
        <w:rPr>
          <w:sz w:val="24"/>
          <w:szCs w:val="24"/>
        </w:rPr>
        <w:t>Il sottoscritto ……………………………………………………..………………….…… nato a …………………..……………………… (……) il ………….……………. C.F. …………………………………………………. e residente in …………………..……………………… (……) via ………………..………..…………………… n. ……… indirizzo pec/mail ………………………………………………………….. professione …………………………… con riferimento alla procedura di affidamento in oggetto in qualità di:</w:t>
      </w:r>
    </w:p>
    <w:p>
      <w:pPr>
        <w:pStyle w:val="Normal1"/>
        <w:spacing w:lineRule="auto" w:line="276" w:before="57" w:after="57"/>
        <w:jc w:val="center"/>
        <w:rPr>
          <w:sz w:val="24"/>
          <w:szCs w:val="24"/>
        </w:rPr>
      </w:pPr>
      <w:r>
        <w:rPr>
          <w:sz w:val="24"/>
          <w:szCs w:val="24"/>
        </w:rPr>
      </w:r>
      <w:bookmarkStart w:id="0" w:name="_heading=h.gjdgxs"/>
      <w:bookmarkStart w:id="1" w:name="_heading=h.gjdgxs"/>
      <w:bookmarkEnd w:id="1"/>
    </w:p>
    <w:p>
      <w:pPr>
        <w:pStyle w:val="Normal1"/>
        <w:spacing w:lineRule="auto" w:line="276" w:before="57" w:after="57"/>
        <w:ind w:left="567" w:hanging="0"/>
        <w:jc w:val="both"/>
        <w:rPr>
          <w:sz w:val="24"/>
          <w:szCs w:val="24"/>
        </w:rPr>
      </w:pPr>
      <w:bookmarkStart w:id="2" w:name="_heading=h.30j0zll"/>
      <w:bookmarkEnd w:id="2"/>
      <w:r>
        <w:rPr>
          <w:sz w:val="24"/>
          <w:szCs w:val="24"/>
        </w:rPr>
        <w:t>☐</w:t>
      </w:r>
      <w:r>
        <w:rPr>
          <w:sz w:val="24"/>
          <w:szCs w:val="24"/>
        </w:rPr>
        <w:tab/>
        <w:t>legale rappresentante</w:t>
      </w:r>
    </w:p>
    <w:p>
      <w:pPr>
        <w:pStyle w:val="Normal1"/>
        <w:spacing w:lineRule="auto" w:line="276" w:before="57" w:after="57"/>
        <w:ind w:left="567" w:hanging="0"/>
        <w:jc w:val="both"/>
        <w:rPr>
          <w:sz w:val="24"/>
          <w:szCs w:val="24"/>
        </w:rPr>
      </w:pPr>
      <w:bookmarkStart w:id="3" w:name="_heading=h.1fob9te"/>
      <w:bookmarkEnd w:id="3"/>
      <w:r>
        <w:rPr>
          <w:sz w:val="24"/>
          <w:szCs w:val="24"/>
        </w:rPr>
        <w:t>☐</w:t>
      </w:r>
      <w:r>
        <w:rPr>
          <w:sz w:val="24"/>
          <w:szCs w:val="24"/>
        </w:rPr>
        <w:tab/>
        <w:t>titolare</w:t>
      </w:r>
    </w:p>
    <w:p>
      <w:pPr>
        <w:pStyle w:val="Normal1"/>
        <w:spacing w:lineRule="auto" w:line="276" w:before="57" w:after="57"/>
        <w:ind w:left="567" w:hanging="0"/>
        <w:jc w:val="both"/>
        <w:rPr>
          <w:sz w:val="24"/>
          <w:szCs w:val="24"/>
        </w:rPr>
      </w:pPr>
      <w:bookmarkStart w:id="4" w:name="_heading=h.3znysh7"/>
      <w:bookmarkEnd w:id="4"/>
      <w:r>
        <w:rPr>
          <w:sz w:val="24"/>
          <w:szCs w:val="24"/>
        </w:rPr>
        <w:t>☐</w:t>
      </w:r>
      <w:r>
        <w:rPr>
          <w:sz w:val="24"/>
          <w:szCs w:val="24"/>
        </w:rPr>
        <w:tab/>
        <w:t>procuratore: specificare ______________________________________________</w:t>
      </w:r>
    </w:p>
    <w:p>
      <w:pPr>
        <w:pStyle w:val="Normal1"/>
        <w:spacing w:lineRule="auto" w:line="276" w:before="57" w:after="57"/>
        <w:ind w:left="567" w:hanging="0"/>
        <w:jc w:val="both"/>
        <w:rPr>
          <w:sz w:val="24"/>
          <w:szCs w:val="24"/>
        </w:rPr>
      </w:pPr>
      <w:r>
        <w:rPr>
          <w:sz w:val="24"/>
          <w:szCs w:val="24"/>
        </w:rPr>
        <w:t>☐</w:t>
      </w:r>
      <w:r>
        <w:rPr>
          <w:sz w:val="24"/>
          <w:szCs w:val="24"/>
        </w:rPr>
        <w:tab/>
        <w:t>altro: specificare _________________________________________</w:t>
      </w:r>
    </w:p>
    <w:p>
      <w:pPr>
        <w:pStyle w:val="Normal1"/>
        <w:spacing w:lineRule="auto" w:line="360"/>
        <w:jc w:val="both"/>
        <w:rPr>
          <w:sz w:val="24"/>
          <w:szCs w:val="24"/>
        </w:rPr>
      </w:pPr>
      <w:r>
        <w:rPr>
          <w:sz w:val="24"/>
          <w:szCs w:val="24"/>
        </w:rPr>
      </w:r>
    </w:p>
    <w:p>
      <w:pPr>
        <w:pStyle w:val="Normal1"/>
        <w:spacing w:lineRule="auto" w:line="276" w:before="57" w:after="57"/>
        <w:jc w:val="both"/>
        <w:rPr>
          <w:sz w:val="24"/>
          <w:szCs w:val="24"/>
        </w:rPr>
      </w:pPr>
      <w:r>
        <w:rPr>
          <w:sz w:val="24"/>
          <w:szCs w:val="24"/>
        </w:rPr>
        <w:t xml:space="preserve">della società ………………………………………………………………………………………… con Partita I.V.A. ……………………………………………………. Codice Fiscale ……………………………………………………. con sede legale in …………………..……………………… (……) via ………………..………..…………………… n. ……… C.A.P. ………….… Tel. ………………………….. Fax ………………………….. P.E.C. …………………………………………..………………..  partecipante alla procedura in oggetto del Soggetto Realizzatore a valere sul Piano Nazionale di Ripresa e Resilienza, Missione _________ componente ______________ investimento sub investimento ___________________, vista la </w:t>
      </w:r>
    </w:p>
    <w:p>
      <w:pPr>
        <w:pStyle w:val="Normal1"/>
        <w:spacing w:lineRule="auto" w:line="276" w:before="57" w:after="57"/>
        <w:jc w:val="both"/>
        <w:rPr>
          <w:sz w:val="24"/>
          <w:szCs w:val="24"/>
        </w:rPr>
      </w:pPr>
      <w:r>
        <w:rPr>
          <w:sz w:val="24"/>
          <w:szCs w:val="24"/>
        </w:rPr>
      </w:r>
    </w:p>
    <w:p>
      <w:pPr>
        <w:pStyle w:val="Normal1"/>
        <w:spacing w:lineRule="auto" w:line="276" w:before="57" w:after="57"/>
        <w:jc w:val="both"/>
        <w:rPr>
          <w:sz w:val="24"/>
          <w:szCs w:val="24"/>
        </w:rPr>
      </w:pPr>
      <w:r>
        <w:rPr>
          <w:sz w:val="24"/>
          <w:szCs w:val="24"/>
        </w:rPr>
        <w:t>normativa relativa alle situazioni, anche potenziali, di conflitto di interessi, ai sensi degli articoli 46 e 47 del D.P.R. 2 dicembre 2000, n. 445,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w:t>
      </w:r>
    </w:p>
    <w:p>
      <w:pPr>
        <w:pStyle w:val="Normal1"/>
        <w:spacing w:lineRule="auto" w:line="360"/>
        <w:jc w:val="center"/>
        <w:rPr>
          <w:sz w:val="24"/>
          <w:szCs w:val="24"/>
        </w:rPr>
      </w:pPr>
      <w:r>
        <w:rPr>
          <w:b/>
          <w:sz w:val="24"/>
          <w:szCs w:val="24"/>
        </w:rPr>
        <w:t>DICHIARA</w:t>
      </w:r>
    </w:p>
    <w:p>
      <w:pPr>
        <w:pStyle w:val="Normal1"/>
        <w:numPr>
          <w:ilvl w:val="0"/>
          <w:numId w:val="1"/>
        </w:numPr>
        <w:spacing w:lineRule="auto" w:line="360"/>
        <w:ind w:left="720" w:hanging="360"/>
        <w:jc w:val="both"/>
        <w:rPr>
          <w:sz w:val="24"/>
          <w:szCs w:val="24"/>
        </w:rPr>
      </w:pPr>
      <w:r>
        <w:rPr>
          <w:sz w:val="24"/>
          <w:szCs w:val="24"/>
        </w:rPr>
        <w:t>che la propria partecipazione alla gara non determina una situazione di conflitto di interesse ai sensi dell</w:t>
      </w:r>
      <w:r>
        <w:rPr>
          <w:rFonts w:eastAsia="MS Mincho" w:cs="MS Mincho" w:ascii="MS Mincho" w:hAnsi="MS Mincho"/>
          <w:sz w:val="24"/>
          <w:szCs w:val="24"/>
        </w:rPr>
        <w:t>’</w:t>
      </w:r>
      <w:r>
        <w:rPr>
          <w:sz w:val="24"/>
          <w:szCs w:val="24"/>
        </w:rPr>
        <w:t xml:space="preserve">articolo 42, comma 2 del D.lgs. n. 50/2016, non diversamente risolvibile </w:t>
      </w:r>
    </w:p>
    <w:p>
      <w:pPr>
        <w:pStyle w:val="Normal1"/>
        <w:numPr>
          <w:ilvl w:val="0"/>
          <w:numId w:val="1"/>
        </w:numPr>
        <w:spacing w:lineRule="auto" w:line="360"/>
        <w:ind w:left="720" w:hanging="360"/>
        <w:jc w:val="both"/>
        <w:rPr>
          <w:sz w:val="24"/>
          <w:szCs w:val="24"/>
        </w:rPr>
      </w:pPr>
      <w:r>
        <w:rPr>
          <w:sz w:val="24"/>
          <w:szCs w:val="24"/>
        </w:rPr>
        <w:t>di non trovarsi in situazioni di conflitto di interessi di qualsiasi natura, anche potenziale, che potrebbero essere percepite come una minaccia all’imparzialità e indipendenza nel contesto della presente procedura di selezione previste dalla normativa vigente e in particolare dagli artt. 15, co. 2 d.lgs. 33/2013 e 53, co. 14 d.lgs. 165/2001, nonché dal vigente Piano Triennale per la Prevenzione della Corruzione e la Trasparenza dell’Unione dei Comuni Valli del Reno Lavino e Samoggia;</w:t>
      </w:r>
    </w:p>
    <w:p>
      <w:pPr>
        <w:pStyle w:val="Normal1"/>
        <w:numPr>
          <w:ilvl w:val="0"/>
          <w:numId w:val="1"/>
        </w:numPr>
        <w:spacing w:lineRule="auto" w:line="360"/>
        <w:ind w:left="720" w:hanging="360"/>
        <w:jc w:val="both"/>
        <w:rPr>
          <w:sz w:val="24"/>
          <w:szCs w:val="24"/>
        </w:rPr>
      </w:pPr>
      <w:r>
        <w:rPr>
          <w:sz w:val="24"/>
          <w:szCs w:val="24"/>
        </w:rPr>
        <w:t>di non essere titolare di cariche in enti di diritto privato regolati o finanziati dall</w:t>
      </w:r>
      <w:r>
        <w:rPr>
          <w:rFonts w:eastAsia="MS Mincho" w:cs="MS Mincho" w:ascii="MS Mincho" w:hAnsi="MS Mincho"/>
          <w:sz w:val="24"/>
          <w:szCs w:val="24"/>
        </w:rPr>
        <w:t>’</w:t>
      </w:r>
      <w:r>
        <w:rPr>
          <w:sz w:val="24"/>
          <w:szCs w:val="24"/>
        </w:rPr>
        <w:t>Unione;</w:t>
      </w:r>
    </w:p>
    <w:p>
      <w:pPr>
        <w:pStyle w:val="Normal1"/>
        <w:numPr>
          <w:ilvl w:val="0"/>
          <w:numId w:val="1"/>
        </w:numPr>
        <w:spacing w:lineRule="auto" w:line="360"/>
        <w:ind w:left="720" w:hanging="360"/>
        <w:jc w:val="both"/>
        <w:rPr>
          <w:sz w:val="24"/>
          <w:szCs w:val="24"/>
        </w:rPr>
      </w:pPr>
      <w:r>
        <w:rPr>
          <w:sz w:val="24"/>
          <w:szCs w:val="24"/>
        </w:rPr>
        <w:t>di non avere riportato condanne per reati contro la pubblica amministrazione ai sensi e per gli effetti della L. 190/2012;</w:t>
      </w:r>
    </w:p>
    <w:p>
      <w:pPr>
        <w:pStyle w:val="Normal1"/>
        <w:numPr>
          <w:ilvl w:val="0"/>
          <w:numId w:val="1"/>
        </w:numPr>
        <w:spacing w:lineRule="auto" w:line="360"/>
        <w:ind w:left="720" w:hanging="360"/>
        <w:jc w:val="both"/>
        <w:rPr>
          <w:sz w:val="24"/>
          <w:szCs w:val="24"/>
        </w:rPr>
      </w:pPr>
      <w:r>
        <w:rPr>
          <w:sz w:val="24"/>
          <w:szCs w:val="24"/>
        </w:rPr>
        <w:t>di impegnarsi a comunicare qualsiasi conflitto di interesse che possa insorgere durante la procedura di gara o nella fase esecutiva del contratto;</w:t>
      </w:r>
    </w:p>
    <w:p>
      <w:pPr>
        <w:pStyle w:val="Normal1"/>
        <w:numPr>
          <w:ilvl w:val="0"/>
          <w:numId w:val="1"/>
        </w:numPr>
        <w:spacing w:lineRule="auto" w:line="360"/>
        <w:ind w:left="720" w:hanging="360"/>
        <w:jc w:val="both"/>
        <w:rPr>
          <w:sz w:val="24"/>
          <w:szCs w:val="24"/>
        </w:rPr>
      </w:pPr>
      <w:r>
        <w:rPr>
          <w:sz w:val="24"/>
          <w:szCs w:val="24"/>
        </w:rPr>
        <w:t>di impegnarsi ad astenersi prontamente dalla prosecuzione della procedura nel caso emerga un conflitto di interesse;</w:t>
      </w:r>
    </w:p>
    <w:p>
      <w:pPr>
        <w:pStyle w:val="Normal1"/>
        <w:numPr>
          <w:ilvl w:val="0"/>
          <w:numId w:val="1"/>
        </w:numPr>
        <w:spacing w:lineRule="auto" w:line="360"/>
        <w:ind w:left="720" w:hanging="360"/>
        <w:jc w:val="both"/>
        <w:rPr>
          <w:sz w:val="24"/>
          <w:szCs w:val="24"/>
        </w:rPr>
      </w:pPr>
      <w:r>
        <w:rPr>
          <w:sz w:val="24"/>
          <w:szCs w:val="24"/>
        </w:rPr>
        <w:t>di impegnarsi a comunicare tempestivamente eventuali variazioni del contenuto della presente dichiarazione e a rendere, se del caso, una nuova dichiarazione sostitutiva;</w:t>
      </w:r>
    </w:p>
    <w:p>
      <w:pPr>
        <w:pStyle w:val="Normal1"/>
        <w:spacing w:lineRule="auto" w:line="360"/>
        <w:jc w:val="both"/>
        <w:rPr>
          <w:sz w:val="24"/>
          <w:szCs w:val="24"/>
        </w:rPr>
      </w:pPr>
      <w:r>
        <w:rPr>
          <w:sz w:val="24"/>
          <w:szCs w:val="24"/>
        </w:rPr>
        <w:t>Dichiara, infine, di avere preso visione dell</w:t>
      </w:r>
      <w:r>
        <w:rPr>
          <w:rFonts w:eastAsia="MS Mincho" w:cs="MS Mincho" w:ascii="MS Mincho" w:hAnsi="MS Mincho"/>
          <w:sz w:val="24"/>
          <w:szCs w:val="24"/>
        </w:rPr>
        <w:t>’</w:t>
      </w:r>
      <w:r>
        <w:rPr>
          <w:sz w:val="24"/>
          <w:szCs w:val="24"/>
        </w:rPr>
        <w:t>informativa sul trattamento dei dati personali nel rispetto del Regolamento (UE) 679/2016, del decreto lgs. 30/06/2003, n. 196. così come novellato dal D. Lgs. 10/08/2018, n. 101, nonché secondo le disposizione contenute nell</w:t>
      </w:r>
      <w:r>
        <w:rPr>
          <w:rFonts w:eastAsia="MS Mincho" w:cs="MS Mincho" w:ascii="MS Mincho" w:hAnsi="MS Mincho"/>
          <w:sz w:val="24"/>
          <w:szCs w:val="24"/>
        </w:rPr>
        <w:t>’</w:t>
      </w:r>
      <w:r>
        <w:rPr>
          <w:sz w:val="24"/>
          <w:szCs w:val="24"/>
        </w:rPr>
        <w:t>art. 22 del Regolamento (UE) 2021/241; informativa allegata ai documenti di gara.</w:t>
      </w:r>
    </w:p>
    <w:p>
      <w:pPr>
        <w:pStyle w:val="Normal1"/>
        <w:jc w:val="both"/>
        <w:rPr>
          <w:sz w:val="24"/>
          <w:szCs w:val="24"/>
        </w:rPr>
      </w:pPr>
      <w:r>
        <w:rPr>
          <w:sz w:val="24"/>
          <w:szCs w:val="24"/>
        </w:rPr>
      </w:r>
    </w:p>
    <w:p>
      <w:pPr>
        <w:pStyle w:val="Normal1"/>
        <w:jc w:val="both"/>
        <w:rPr>
          <w:b/>
          <w:b/>
          <w:sz w:val="24"/>
          <w:szCs w:val="24"/>
        </w:rPr>
      </w:pPr>
      <w:r>
        <w:rPr>
          <w:b/>
          <w:sz w:val="24"/>
          <w:szCs w:val="24"/>
        </w:rPr>
      </w:r>
    </w:p>
    <w:p>
      <w:pPr>
        <w:pStyle w:val="Normal1"/>
        <w:ind w:left="360" w:hanging="0"/>
        <w:jc w:val="both"/>
        <w:rPr>
          <w:sz w:val="24"/>
          <w:szCs w:val="24"/>
        </w:rPr>
      </w:pPr>
      <w:r>
        <w:rPr>
          <w:b/>
          <w:sz w:val="24"/>
          <w:szCs w:val="24"/>
        </w:rPr>
        <w:t xml:space="preserve">Luogo e data </w:t>
      </w:r>
      <w:r>
        <w:rPr>
          <w:sz w:val="24"/>
          <w:szCs w:val="24"/>
        </w:rPr>
        <w:tab/>
        <w:tab/>
      </w:r>
    </w:p>
    <w:p>
      <w:pPr>
        <w:pStyle w:val="Normal1"/>
        <w:ind w:left="360" w:hanging="0"/>
        <w:jc w:val="right"/>
        <w:rPr>
          <w:sz w:val="24"/>
          <w:szCs w:val="24"/>
        </w:rPr>
      </w:pPr>
      <w:r>
        <w:rPr>
          <w:b/>
          <w:sz w:val="24"/>
          <w:szCs w:val="24"/>
        </w:rPr>
        <w:t xml:space="preserve">Firma </w:t>
      </w:r>
    </w:p>
    <w:p>
      <w:pPr>
        <w:pStyle w:val="Normal1"/>
        <w:ind w:left="360" w:hanging="0"/>
        <w:jc w:val="right"/>
        <w:rPr>
          <w:b/>
          <w:b/>
          <w:sz w:val="24"/>
          <w:szCs w:val="24"/>
        </w:rPr>
      </w:pPr>
      <w:r>
        <w:rPr>
          <w:b/>
          <w:sz w:val="24"/>
          <w:szCs w:val="24"/>
        </w:rPr>
      </w:r>
    </w:p>
    <w:p>
      <w:pPr>
        <w:pStyle w:val="Normal1"/>
        <w:ind w:left="360" w:hanging="0"/>
        <w:jc w:val="right"/>
        <w:rPr>
          <w:sz w:val="24"/>
          <w:szCs w:val="24"/>
        </w:rPr>
      </w:pPr>
      <w:r>
        <w:rPr>
          <w:b/>
          <w:sz w:val="24"/>
          <w:szCs w:val="24"/>
        </w:rPr>
        <w:tab/>
        <w:tab/>
        <w:tab/>
        <w:tab/>
        <w:tab/>
        <w:tab/>
        <w:tab/>
        <w:tab/>
        <w:t>………………………………</w:t>
      </w:r>
    </w:p>
    <w:p>
      <w:pPr>
        <w:pStyle w:val="Normal1"/>
        <w:ind w:left="360" w:hanging="0"/>
        <w:rPr>
          <w:b/>
          <w:b/>
          <w:sz w:val="24"/>
          <w:szCs w:val="24"/>
        </w:rPr>
      </w:pPr>
      <w:r>
        <w:rPr>
          <w:b/>
          <w:sz w:val="24"/>
          <w:szCs w:val="24"/>
        </w:rPr>
      </w:r>
    </w:p>
    <w:p>
      <w:pPr>
        <w:pStyle w:val="Normal1"/>
        <w:ind w:left="360" w:hanging="0"/>
        <w:rPr>
          <w:b/>
          <w:b/>
          <w:sz w:val="24"/>
          <w:szCs w:val="24"/>
        </w:rPr>
      </w:pPr>
      <w:r>
        <w:rPr>
          <w:b/>
          <w:sz w:val="24"/>
          <w:szCs w:val="24"/>
        </w:rPr>
      </w:r>
    </w:p>
    <w:p>
      <w:pPr>
        <w:pStyle w:val="Normal1"/>
        <w:spacing w:lineRule="auto" w:line="276" w:before="57" w:after="57"/>
        <w:jc w:val="center"/>
        <w:rPr>
          <w:sz w:val="24"/>
          <w:szCs w:val="24"/>
        </w:rPr>
      </w:pPr>
      <w:r>
        <w:rPr>
          <w:b/>
          <w:sz w:val="24"/>
          <w:szCs w:val="24"/>
        </w:rPr>
        <w:t>a tal fine allega:</w:t>
      </w:r>
    </w:p>
    <w:p>
      <w:pPr>
        <w:pStyle w:val="Normal1"/>
        <w:spacing w:lineRule="auto" w:line="276" w:before="57" w:after="57"/>
        <w:jc w:val="center"/>
        <w:rPr>
          <w:sz w:val="24"/>
          <w:szCs w:val="24"/>
        </w:rPr>
      </w:pPr>
      <w:r>
        <w:rPr>
          <w:sz w:val="24"/>
          <w:szCs w:val="24"/>
        </w:rPr>
      </w:r>
    </w:p>
    <w:p>
      <w:pPr>
        <w:pStyle w:val="Normal1"/>
        <w:numPr>
          <w:ilvl w:val="1"/>
          <w:numId w:val="1"/>
        </w:numPr>
        <w:tabs>
          <w:tab w:val="clear" w:pos="720"/>
          <w:tab w:val="left" w:pos="0" w:leader="none"/>
        </w:tabs>
        <w:spacing w:lineRule="auto" w:line="276" w:before="57" w:after="57"/>
        <w:jc w:val="both"/>
        <w:rPr>
          <w:rFonts w:ascii="Calibri" w:hAnsi="Calibri" w:eastAsia="Calibri" w:cs="Calibri"/>
          <w:sz w:val="22"/>
          <w:szCs w:val="22"/>
        </w:rPr>
      </w:pPr>
      <w:r>
        <w:rPr>
          <w:sz w:val="24"/>
          <w:szCs w:val="24"/>
        </w:rPr>
        <w:t>copia fotostatica di un documento d’identità del sottoscrittore/dei sottoscrittori (nel caso di sottoscrizione con firma olografa);</w:t>
      </w:r>
    </w:p>
    <w:p>
      <w:pPr>
        <w:pStyle w:val="Normal1"/>
        <w:numPr>
          <w:ilvl w:val="1"/>
          <w:numId w:val="1"/>
        </w:numPr>
        <w:tabs>
          <w:tab w:val="clear" w:pos="720"/>
          <w:tab w:val="left" w:pos="0" w:leader="none"/>
        </w:tabs>
        <w:spacing w:lineRule="auto" w:line="276" w:before="57" w:after="57"/>
        <w:jc w:val="both"/>
        <w:rPr>
          <w:rFonts w:ascii="Calibri" w:hAnsi="Calibri" w:eastAsia="Calibri" w:cs="Calibri"/>
          <w:sz w:val="22"/>
          <w:szCs w:val="22"/>
        </w:rPr>
      </w:pPr>
      <w:r>
        <w:rPr>
          <w:sz w:val="24"/>
          <w:szCs w:val="24"/>
        </w:rPr>
        <w:t xml:space="preserve">(in caso di procuratori firmatari) copia conforme all’originale della procura oppure </w:t>
      </w:r>
      <w:r>
        <w:rPr>
          <w:sz w:val="24"/>
          <w:szCs w:val="24"/>
          <w:u w:val="single"/>
        </w:rPr>
        <w:t>nel solo caso</w:t>
      </w:r>
      <w:r>
        <w:rPr>
          <w:sz w:val="24"/>
          <w:szCs w:val="24"/>
        </w:rPr>
        <w:t xml:space="preserve"> in cui dalla visura camerale del concorrente risulti l’indicazione espressa dei poteri</w:t>
      </w:r>
      <w:r>
        <w:rPr>
          <w:rFonts w:eastAsia="Verdana" w:cs="Verdana" w:ascii="Verdana" w:hAnsi="Verdana"/>
        </w:rPr>
        <w:t xml:space="preserve"> </w:t>
      </w:r>
      <w:r>
        <w:rPr>
          <w:sz w:val="24"/>
          <w:szCs w:val="24"/>
        </w:rPr>
        <w:t>rappresentativi conferiti con la procura, la dichiarazione sostitutiva resa dal procuratore attestante la sussistenza dei poteri rappresentativi risultanti dalla visura.</w:t>
      </w:r>
    </w:p>
    <w:sectPr>
      <w:headerReference w:type="default" r:id="rId2"/>
      <w:type w:val="nextPage"/>
      <w:pgSz w:w="11906" w:h="16838"/>
      <w:pgMar w:left="1134" w:right="1134" w:header="720" w:top="1417"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Arial">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iberation Mono">
    <w:altName w:val="Courier New"/>
    <w:charset w:val="00"/>
    <w:family w:val="roman"/>
    <w:pitch w:val="variable"/>
  </w:font>
  <w:font w:name="Trebuchet MS">
    <w:charset w:val="00"/>
    <w:family w:val="roman"/>
    <w:pitch w:val="variable"/>
  </w:font>
  <w:font w:name="Georgia">
    <w:charset w:val="00"/>
    <w:family w:val="roman"/>
    <w:pitch w:val="variable"/>
  </w:font>
  <w:font w:name="MS Mincho">
    <w:charset w:val="00"/>
    <w:family w:val="roman"/>
    <w:pitch w:val="variable"/>
  </w:font>
  <w:font w:name="Calibri">
    <w:charset w:val="00"/>
    <w:family w:val="roman"/>
    <w:pitch w:val="variable"/>
  </w:font>
  <w:font w:name="Verdana">
    <w:charset w:val="00"/>
    <w:family w:val="roman"/>
    <w:pitch w:val="variable"/>
  </w:font>
  <w:font w:name="Noto Sans Symbol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1"/>
      <w:rPr/>
    </w:pPr>
    <w:r>
      <w:rPr/>
      <w:drawing>
        <wp:inline distT="0" distB="0" distL="0" distR="0">
          <wp:extent cx="6120130" cy="8001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120130" cy="800100"/>
                  </a:xfrm>
                  <a:prstGeom prst="rect">
                    <a:avLst/>
                  </a:prstGeom>
                </pic:spPr>
              </pic:pic>
            </a:graphicData>
          </a:graphic>
        </wp:inline>
      </w:drawing>
    </w:r>
  </w:p>
  <w:p>
    <w:pPr>
      <w:pStyle w:val="Normal1"/>
      <w:rPr/>
    </w:pPr>
    <w:r>
      <w:rPr/>
    </w:r>
  </w:p>
  <w:p>
    <w:pPr>
      <w:pStyle w:val="Normal1"/>
      <w:jc w:val="right"/>
      <w:rPr>
        <w:b/>
        <w:b/>
        <w:bCs/>
      </w:rPr>
    </w:pPr>
    <w:r>
      <w:rPr>
        <w:b/>
        <w:bCs/>
      </w:rPr>
      <w:t>modello dichiarazione conflitto di interessi operatore economico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it-IT" w:eastAsia="zh-CN" w:bidi="hi-IN"/>
      </w:rPr>
    </w:rPrDefault>
    <w:pPrDefault>
      <w:pPr>
        <w:suppressAutoHyphens w:val="true"/>
      </w:pPr>
    </w:pPrDefault>
  </w:docDefaults>
  <w:style w:type="paragraph" w:styleId="Normal">
    <w:name w:val="Normal"/>
    <w:qFormat/>
    <w:pPr>
      <w:widowControl/>
      <w:bidi w:val="0"/>
      <w:spacing w:before="0" w:after="0"/>
      <w:jc w:val="left"/>
    </w:pPr>
    <w:rPr>
      <w:rFonts w:ascii="Times New Roman" w:hAnsi="Times New Roman" w:eastAsia="NSimSun" w:cs="Arial"/>
      <w:color w:val="auto"/>
      <w:kern w:val="0"/>
      <w:sz w:val="20"/>
      <w:szCs w:val="20"/>
      <w:lang w:val="it-IT" w:eastAsia="zh-CN" w:bidi="hi-IN"/>
    </w:rPr>
  </w:style>
  <w:style w:type="paragraph" w:styleId="Titolo1">
    <w:name w:val="Heading 1"/>
    <w:basedOn w:val="Normal1"/>
    <w:next w:val="Normal1"/>
    <w:qFormat/>
    <w:pPr>
      <w:keepNext w:val="true"/>
      <w:keepLines/>
      <w:pageBreakBefore w:val="false"/>
      <w:spacing w:lineRule="auto" w:line="240" w:before="480" w:after="120"/>
    </w:pPr>
    <w:rPr>
      <w:b/>
      <w:sz w:val="48"/>
      <w:szCs w:val="48"/>
    </w:rPr>
  </w:style>
  <w:style w:type="paragraph" w:styleId="Titolo2">
    <w:name w:val="Heading 2"/>
    <w:basedOn w:val="Normal1"/>
    <w:next w:val="Normal1"/>
    <w:qFormat/>
    <w:pPr>
      <w:keepNext w:val="true"/>
      <w:keepLines/>
      <w:pageBreakBefore w:val="false"/>
      <w:spacing w:lineRule="auto" w:line="240" w:before="360" w:after="80"/>
    </w:pPr>
    <w:rPr>
      <w:b/>
      <w:sz w:val="36"/>
      <w:szCs w:val="36"/>
    </w:rPr>
  </w:style>
  <w:style w:type="paragraph" w:styleId="Titolo3">
    <w:name w:val="Heading 3"/>
    <w:basedOn w:val="Titolo11"/>
    <w:next w:val="Corpotesto"/>
    <w:qFormat/>
    <w:pPr>
      <w:keepNext w:val="true"/>
      <w:suppressAutoHyphens w:val="false"/>
      <w:spacing w:lineRule="atLeast" w:line="1" w:before="140" w:after="120"/>
      <w:textAlignment w:val="top"/>
      <w:outlineLvl w:val="2"/>
    </w:pPr>
    <w:rPr>
      <w:rFonts w:ascii="Liberation Serif" w:hAnsi="Liberation Serif" w:eastAsia="SimSun" w:cs="Lucida Sans"/>
      <w:b/>
      <w:bCs/>
      <w:color w:val="808080"/>
      <w:w w:val="100"/>
      <w:position w:val="0"/>
      <w:sz w:val="28"/>
      <w:sz w:val="28"/>
      <w:szCs w:val="28"/>
      <w:effect w:val="none"/>
      <w:vertAlign w:val="baseline"/>
      <w:em w:val="none"/>
      <w:lang w:val="it-IT" w:eastAsia="ja-JP" w:bidi="ar-SA"/>
    </w:rPr>
  </w:style>
  <w:style w:type="paragraph" w:styleId="Titolo4">
    <w:name w:val="Heading 4"/>
    <w:basedOn w:val="Normal1"/>
    <w:next w:val="Normal1"/>
    <w:qFormat/>
    <w:pPr>
      <w:keepNext w:val="true"/>
      <w:keepLines/>
      <w:pageBreakBefore w:val="false"/>
      <w:spacing w:lineRule="auto" w:line="240" w:before="240" w:after="40"/>
    </w:pPr>
    <w:rPr>
      <w:b/>
      <w:sz w:val="24"/>
      <w:szCs w:val="24"/>
    </w:rPr>
  </w:style>
  <w:style w:type="paragraph" w:styleId="Titolo5">
    <w:name w:val="Heading 5"/>
    <w:basedOn w:val="Normal1"/>
    <w:next w:val="Normal1"/>
    <w:qFormat/>
    <w:pPr>
      <w:keepNext w:val="true"/>
      <w:keepLines/>
      <w:pageBreakBefore w:val="false"/>
      <w:spacing w:lineRule="auto" w:line="240" w:before="220" w:after="40"/>
    </w:pPr>
    <w:rPr>
      <w:b/>
      <w:sz w:val="22"/>
      <w:szCs w:val="22"/>
    </w:rPr>
  </w:style>
  <w:style w:type="paragraph" w:styleId="Titolo6">
    <w:name w:val="Heading 6"/>
    <w:basedOn w:val="Normal1"/>
    <w:next w:val="Normal1"/>
    <w:qFormat/>
    <w:pPr>
      <w:keepNext w:val="true"/>
      <w:keepLines/>
      <w:pageBreakBefore w:val="false"/>
      <w:spacing w:lineRule="auto" w:line="240" w:before="200" w:after="40"/>
    </w:pPr>
    <w:rPr>
      <w:b/>
      <w:sz w:val="20"/>
      <w:szCs w:val="20"/>
    </w:rPr>
  </w:style>
  <w:style w:type="character" w:styleId="Carpredefinitoparagrafo">
    <w:name w:val="Car. predefinito paragrafo"/>
    <w:qFormat/>
    <w:rPr>
      <w:w w:val="100"/>
      <w:position w:val="0"/>
      <w:sz w:val="20"/>
      <w:effect w:val="none"/>
      <w:vertAlign w:val="baseline"/>
      <w:em w:val="none"/>
    </w:rPr>
  </w:style>
  <w:style w:type="character" w:styleId="WW8Num1z0">
    <w:name w:val="WW8Num1z0"/>
    <w:qFormat/>
    <w:rPr>
      <w:rFonts w:ascii="Symbol" w:hAnsi="Symbol" w:cs="Symbol"/>
      <w:w w:val="100"/>
      <w:position w:val="0"/>
      <w:sz w:val="20"/>
      <w:effect w:val="none"/>
      <w:vertAlign w:val="baseline"/>
      <w:em w:val="none"/>
    </w:rPr>
  </w:style>
  <w:style w:type="character" w:styleId="WW8Num1z1">
    <w:name w:val="WW8Num1z1"/>
    <w:qFormat/>
    <w:rPr>
      <w:rFonts w:ascii="Courier New" w:hAnsi="Courier New" w:cs="Courier New"/>
      <w:w w:val="100"/>
      <w:position w:val="0"/>
      <w:sz w:val="20"/>
      <w:effect w:val="none"/>
      <w:vertAlign w:val="baseline"/>
      <w:em w:val="none"/>
    </w:rPr>
  </w:style>
  <w:style w:type="character" w:styleId="WW8Num1z2">
    <w:name w:val="WW8Num1z2"/>
    <w:qFormat/>
    <w:rPr>
      <w:rFonts w:ascii="Wingdings" w:hAnsi="Wingdings" w:cs="Wingdings"/>
      <w:w w:val="100"/>
      <w:position w:val="0"/>
      <w:sz w:val="20"/>
      <w:effect w:val="none"/>
      <w:vertAlign w:val="baseline"/>
      <w:em w:val="none"/>
    </w:rPr>
  </w:style>
  <w:style w:type="character" w:styleId="WW8Num2z0">
    <w:name w:val="WW8Num2z0"/>
    <w:qFormat/>
    <w:rPr>
      <w:rFonts w:ascii="Symbol" w:hAnsi="Symbol" w:cs="Symbol"/>
      <w:w w:val="100"/>
      <w:position w:val="0"/>
      <w:sz w:val="20"/>
      <w:effect w:val="none"/>
      <w:vertAlign w:val="baseline"/>
      <w:em w:val="none"/>
    </w:rPr>
  </w:style>
  <w:style w:type="character" w:styleId="WW8Num2z1">
    <w:name w:val="WW8Num2z1"/>
    <w:qFormat/>
    <w:rPr>
      <w:rFonts w:ascii="Arial" w:hAnsi="Arial" w:eastAsia="MS Mincho" w:cs="Arial"/>
      <w:w w:val="100"/>
      <w:position w:val="0"/>
      <w:sz w:val="20"/>
      <w:effect w:val="none"/>
      <w:vertAlign w:val="baseline"/>
      <w:em w:val="none"/>
    </w:rPr>
  </w:style>
  <w:style w:type="character" w:styleId="WW8Num2z2">
    <w:name w:val="WW8Num2z2"/>
    <w:qFormat/>
    <w:rPr>
      <w:rFonts w:ascii="Wingdings" w:hAnsi="Wingdings" w:cs="Wingdings"/>
      <w:w w:val="100"/>
      <w:position w:val="0"/>
      <w:sz w:val="20"/>
      <w:effect w:val="none"/>
      <w:vertAlign w:val="baseline"/>
      <w:em w:val="none"/>
    </w:rPr>
  </w:style>
  <w:style w:type="character" w:styleId="WW8Num2z4">
    <w:name w:val="WW8Num2z4"/>
    <w:qFormat/>
    <w:rPr>
      <w:rFonts w:ascii="Courier New" w:hAnsi="Courier New" w:cs="Courier New"/>
      <w:w w:val="100"/>
      <w:position w:val="0"/>
      <w:sz w:val="20"/>
      <w:effect w:val="none"/>
      <w:vertAlign w:val="baseline"/>
      <w:em w:val="none"/>
    </w:rPr>
  </w:style>
  <w:style w:type="character" w:styleId="Carpredefinitoparagrafo1">
    <w:name w:val="Car. predefinito paragrafo1"/>
    <w:qFormat/>
    <w:rPr>
      <w:w w:val="100"/>
      <w:position w:val="0"/>
      <w:sz w:val="20"/>
      <w:effect w:val="none"/>
      <w:vertAlign w:val="baseline"/>
      <w:em w:val="none"/>
    </w:rPr>
  </w:style>
  <w:style w:type="character" w:styleId="Collegamentoipertestuale">
    <w:name w:val="Collegamento ipertestuale"/>
    <w:qFormat/>
    <w:rPr>
      <w:color w:val="000080"/>
      <w:w w:val="100"/>
      <w:position w:val="0"/>
      <w:sz w:val="20"/>
      <w:u w:val="single"/>
      <w:effect w:val="none"/>
      <w:vertAlign w:val="baseline"/>
      <w:em w:val="none"/>
      <w:lang w:val="und" w:eastAsia="und" w:bidi="und"/>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testo"/>
    <w:qFormat/>
    <w:pPr>
      <w:suppressAutoHyphens w:val="false"/>
      <w:spacing w:lineRule="auto" w:line="288" w:before="0" w:after="140"/>
      <w:textAlignment w:val="top"/>
      <w:outlineLvl w:val="0"/>
    </w:pPr>
    <w:rPr>
      <w:w w:val="100"/>
      <w:position w:val="0"/>
      <w:sz w:val="24"/>
      <w:sz w:val="24"/>
      <w:szCs w:val="24"/>
      <w:effect w:val="none"/>
      <w:vertAlign w:val="baseline"/>
      <w:em w:val="none"/>
      <w:lang w:val="it-IT" w:eastAsia="ja-JP" w:bidi="ar-SA"/>
    </w:rPr>
  </w:style>
  <w:style w:type="paragraph" w:styleId="Didascalia">
    <w:name w:val="Caption"/>
    <w:basedOn w:val="Normale"/>
    <w:qFormat/>
    <w:pPr>
      <w:suppressLineNumbers/>
      <w:suppressAutoHyphens w:val="false"/>
      <w:spacing w:lineRule="atLeast" w:line="1" w:before="120" w:after="120"/>
      <w:textAlignment w:val="top"/>
      <w:outlineLvl w:val="0"/>
    </w:pPr>
    <w:rPr>
      <w:i/>
      <w:iCs/>
      <w:w w:val="100"/>
      <w:position w:val="0"/>
      <w:sz w:val="24"/>
      <w:sz w:val="24"/>
      <w:szCs w:val="24"/>
      <w:effect w:val="none"/>
      <w:vertAlign w:val="baseline"/>
      <w:em w:val="none"/>
      <w:lang w:val="it-IT" w:eastAsia="ja-JP" w:bidi="ar-SA"/>
    </w:rPr>
  </w:style>
  <w:style w:type="paragraph" w:styleId="Indice">
    <w:name w:val="Indice"/>
    <w:basedOn w:val="Normale"/>
    <w:qFormat/>
    <w:pPr>
      <w:suppressLineNumbers/>
      <w:suppressAutoHyphens w:val="false"/>
      <w:spacing w:lineRule="atLeast" w:line="1"/>
      <w:textAlignment w:val="top"/>
      <w:outlineLvl w:val="0"/>
    </w:pPr>
    <w:rPr>
      <w:w w:val="100"/>
      <w:position w:val="0"/>
      <w:sz w:val="24"/>
      <w:sz w:val="24"/>
      <w:szCs w:val="24"/>
      <w:effect w:val="none"/>
      <w:vertAlign w:val="baseline"/>
      <w:em w:val="none"/>
      <w:lang w:val="it-IT" w:eastAsia="ja-JP" w:bidi="ar-SA"/>
    </w:rPr>
  </w:style>
  <w:style w:type="paragraph" w:styleId="Normal1" w:default="1">
    <w:name w:val="LO-normal"/>
    <w:qFormat/>
    <w:pPr>
      <w:widowControl/>
      <w:bidi w:val="0"/>
      <w:spacing w:before="0" w:after="0"/>
      <w:jc w:val="left"/>
    </w:pPr>
    <w:rPr>
      <w:rFonts w:ascii="Times New Roman" w:hAnsi="Times New Roman" w:eastAsia="NSimSun" w:cs="Arial"/>
      <w:color w:val="auto"/>
      <w:kern w:val="0"/>
      <w:sz w:val="20"/>
      <w:szCs w:val="20"/>
      <w:lang w:val="it-IT" w:eastAsia="zh-CN" w:bidi="hi-IN"/>
    </w:rPr>
  </w:style>
  <w:style w:type="paragraph" w:styleId="Titoloprincipale">
    <w:name w:val="Title"/>
    <w:basedOn w:val="Normal1"/>
    <w:next w:val="Normal1"/>
    <w:qFormat/>
    <w:pPr>
      <w:keepNext w:val="true"/>
      <w:keepLines/>
      <w:pageBreakBefore w:val="false"/>
      <w:spacing w:lineRule="auto" w:line="240" w:before="480" w:after="120"/>
    </w:pPr>
    <w:rPr>
      <w:b/>
      <w:sz w:val="72"/>
      <w:szCs w:val="72"/>
    </w:rPr>
  </w:style>
  <w:style w:type="paragraph" w:styleId="Normale">
    <w:name w:val="Normale"/>
    <w:qFormat/>
    <w:pPr>
      <w:widowControl/>
      <w:suppressAutoHyphens w:val="false"/>
      <w:bidi w:val="0"/>
      <w:spacing w:lineRule="atLeast" w:line="1" w:before="0" w:after="0"/>
      <w:jc w:val="left"/>
      <w:textAlignment w:val="top"/>
      <w:outlineLvl w:val="0"/>
    </w:pPr>
    <w:rPr>
      <w:rFonts w:ascii="Times New Roman" w:hAnsi="Times New Roman" w:eastAsia="NSimSun" w:cs="Arial"/>
      <w:color w:val="auto"/>
      <w:w w:val="100"/>
      <w:kern w:val="0"/>
      <w:position w:val="0"/>
      <w:sz w:val="24"/>
      <w:sz w:val="24"/>
      <w:szCs w:val="24"/>
      <w:effect w:val="none"/>
      <w:vertAlign w:val="baseline"/>
      <w:em w:val="none"/>
      <w:lang w:val="it-IT" w:eastAsia="ja-JP" w:bidi="ar-SA"/>
    </w:rPr>
  </w:style>
  <w:style w:type="paragraph" w:styleId="Titolo11">
    <w:name w:val="Titolo1"/>
    <w:basedOn w:val="Normale"/>
    <w:next w:val="Corpotesto"/>
    <w:qFormat/>
    <w:pPr>
      <w:keepNext w:val="true"/>
      <w:suppressAutoHyphens w:val="false"/>
      <w:spacing w:lineRule="atLeast" w:line="1" w:before="240" w:after="120"/>
      <w:textAlignment w:val="top"/>
      <w:outlineLvl w:val="0"/>
    </w:pPr>
    <w:rPr>
      <w:rFonts w:ascii="Liberation Sans" w:hAnsi="Liberation Sans" w:eastAsia="Microsoft YaHei" w:cs="Lucida Sans"/>
      <w:w w:val="100"/>
      <w:position w:val="0"/>
      <w:sz w:val="28"/>
      <w:sz w:val="28"/>
      <w:szCs w:val="28"/>
      <w:effect w:val="none"/>
      <w:vertAlign w:val="baseline"/>
      <w:em w:val="none"/>
      <w:lang w:val="it-IT" w:eastAsia="ja-JP" w:bidi="ar-SA"/>
    </w:rPr>
  </w:style>
  <w:style w:type="paragraph" w:styleId="Corpotesto">
    <w:name w:val="Corpo testo"/>
    <w:basedOn w:val="Normale"/>
    <w:qFormat/>
    <w:pPr>
      <w:suppressAutoHyphens w:val="false"/>
      <w:spacing w:lineRule="auto" w:line="288" w:before="0" w:after="140"/>
      <w:textAlignment w:val="top"/>
      <w:outlineLvl w:val="0"/>
    </w:pPr>
    <w:rPr>
      <w:w w:val="100"/>
      <w:position w:val="0"/>
      <w:sz w:val="24"/>
      <w:sz w:val="24"/>
      <w:szCs w:val="24"/>
      <w:effect w:val="none"/>
      <w:vertAlign w:val="baseline"/>
      <w:em w:val="none"/>
      <w:lang w:val="it-IT" w:eastAsia="ja-JP" w:bidi="ar-SA"/>
    </w:rPr>
  </w:style>
  <w:style w:type="paragraph" w:styleId="Testopreformattato">
    <w:name w:val="Testo preformattato"/>
    <w:basedOn w:val="Normale"/>
    <w:qFormat/>
    <w:pPr>
      <w:suppressAutoHyphens w:val="false"/>
      <w:spacing w:lineRule="atLeast" w:line="1" w:before="0" w:after="0"/>
      <w:textAlignment w:val="top"/>
      <w:outlineLvl w:val="0"/>
    </w:pPr>
    <w:rPr>
      <w:rFonts w:ascii="Liberation Mono" w:hAnsi="Liberation Mono" w:eastAsia="NSimSun" w:cs="Liberation Mono"/>
      <w:w w:val="100"/>
      <w:position w:val="0"/>
      <w:sz w:val="20"/>
      <w:sz w:val="20"/>
      <w:szCs w:val="20"/>
      <w:effect w:val="none"/>
      <w:vertAlign w:val="baseline"/>
      <w:em w:val="none"/>
      <w:lang w:val="it-IT" w:eastAsia="ja-JP" w:bidi="ar-SA"/>
    </w:rPr>
  </w:style>
  <w:style w:type="paragraph" w:styleId="Default">
    <w:name w:val="Default"/>
    <w:qFormat/>
    <w:pPr>
      <w:widowControl/>
      <w:suppressAutoHyphens w:val="true"/>
      <w:bidi w:val="0"/>
      <w:spacing w:lineRule="atLeast" w:line="1" w:before="0" w:after="0"/>
      <w:jc w:val="left"/>
      <w:textAlignment w:val="top"/>
      <w:outlineLvl w:val="0"/>
    </w:pPr>
    <w:rPr>
      <w:rFonts w:ascii="Trebuchet MS" w:hAnsi="Trebuchet MS" w:eastAsia="Batang" w:cs="Trebuchet MS"/>
      <w:color w:val="000000"/>
      <w:w w:val="100"/>
      <w:kern w:val="0"/>
      <w:position w:val="0"/>
      <w:sz w:val="24"/>
      <w:sz w:val="24"/>
      <w:szCs w:val="24"/>
      <w:effect w:val="none"/>
      <w:vertAlign w:val="baseline"/>
      <w:em w:val="none"/>
      <w:lang w:val="it-IT" w:eastAsia="ko-KR" w:bidi="ar-SA"/>
    </w:rPr>
  </w:style>
  <w:style w:type="paragraph" w:styleId="Sottotitolo">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Intestazioneepidipagina">
    <w:name w:val="Intestazione e piè di pagina"/>
    <w:basedOn w:val="Normal"/>
    <w:qFormat/>
    <w:pPr/>
    <w:rPr/>
  </w:style>
  <w:style w:type="paragraph" w:styleId="Intestazione">
    <w:name w:val="Header"/>
    <w:basedOn w:val="Intestazioneepidipagina"/>
    <w:pPr/>
    <w:rPr/>
  </w:style>
  <w:style w:type="numbering" w:styleId="Nessunelenco">
    <w:name w:val="Nessun elenco"/>
    <w:qFormat/>
  </w:style>
  <w:style w:type="table" w:default="1" w:styleId="TableNormal">
    <w:name w:val="Table Normal"/>
  </w:style>
  <w:style w:type="table" w:default="1" w:styleId="TableNormal">
    <w:name w:val="Table Normal"/>
  </w:style>
  <w:style w:type="table" w:styleId="Tabellanormale">
    <w:name w:val="Tabella normale"/>
    <w:qFormat/>
    <w:pPr>
      <w:ind w:rightChars="0"/>
      <w:spacing w:line="1" w:lineRule="atLeast"/>
    </w:pPr>
    <w:rPr/>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igu3PdicKKXAVk0zctnrDNEOzEMA==">AMUW2mVIIWbw4LBDSzIdTw/zgPawOeSrvy67BKlhB5g6l5YJ5iZ/5ft/haA8mz9YGGeXkhokfoOtClSEgTUBATI8r4oLfPjUTNwbRt5buNKO5u0VFMjzxQ9+Qk0h9MCXO9U2GOWamdO3fXY6jwRrBd5upaL4ziPuqD+dvAwuN0j3k57XGjSH8Lk=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1</TotalTime>
  <Application>LibreOffice/6.4.7.2$Windows_X86_64 LibreOffice_project/639b8ac485750d5696d7590a72ef1b496725cfb5</Application>
  <Pages>3</Pages>
  <Words>618</Words>
  <Characters>3942</Characters>
  <CharactersWithSpaces>4544</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2022-12-12T18:18:00Z</dcterms:created>
  <dc:creator>balestrazzi rita</dc:creator>
  <dc:description/>
  <dc:language>it-IT</dc:language>
  <cp:lastModifiedBy/>
  <dcterms:modified xsi:type="dcterms:W3CDTF">2023-01-27T15:52:51Z</dcterms:modified>
  <cp:revision>1</cp:revision>
  <dc:subject/>
  <dc:title/>
</cp:coreProperties>
</file>